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sz w:val="28"/>
          <w:szCs w:val="28"/>
        </w:rPr>
        <w:t>“化工工程建设BIM应用团体标准”编制研讨会</w:t>
      </w:r>
      <w:r>
        <w:rPr>
          <w:rFonts w:hint="eastAsia" w:ascii="宋体" w:hAnsi="宋体"/>
          <w:sz w:val="28"/>
          <w:szCs w:val="28"/>
          <w:lang w:val="en-US" w:eastAsia="zh-CN"/>
        </w:rPr>
        <w:t>报名表</w:t>
      </w:r>
    </w:p>
    <w:bookmarkEnd w:id="0"/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973"/>
        <w:gridCol w:w="415"/>
        <w:gridCol w:w="1243"/>
        <w:gridCol w:w="1236"/>
        <w:gridCol w:w="833"/>
        <w:gridCol w:w="74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708" w:type="dxa"/>
            <w:gridSpan w:val="7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7708" w:type="dxa"/>
            <w:gridSpan w:val="7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经办人</w:t>
            </w:r>
          </w:p>
        </w:tc>
        <w:tc>
          <w:tcPr>
            <w:tcW w:w="138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47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7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经办部门</w:t>
            </w: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247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7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汇款金额</w:t>
            </w: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发票类别</w:t>
            </w:r>
          </w:p>
        </w:tc>
        <w:tc>
          <w:tcPr>
            <w:tcW w:w="7708" w:type="dxa"/>
            <w:gridSpan w:val="7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  ）增值税普通发票  （  ）增值税专用发票（请“√”选）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开票信息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开票单位名称：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纳税人识别号：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地址、 电话：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参会人员（可附页）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65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部门及职务</w:t>
            </w:r>
          </w:p>
        </w:tc>
        <w:tc>
          <w:tcPr>
            <w:tcW w:w="206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300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住宿安排（请“√”选）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5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00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5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00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5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00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97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5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69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008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060" w:type="dxa"/>
            <w:gridSpan w:val="8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附汇款凭证，并随邮件附件发送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（个人汇款请标注单位名称）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注：1 此表请在协会网站www. cnacce.org.cn“通知公告”栏下载；</w:t>
      </w:r>
    </w:p>
    <w:p>
      <w:pPr>
        <w:ind w:firstLine="480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 请务必于</w:t>
      </w:r>
      <w:r>
        <w:rPr>
          <w:rFonts w:hint="eastAsia" w:ascii="宋体" w:hAnsi="宋体"/>
          <w:sz w:val="24"/>
          <w:szCs w:val="28"/>
          <w:lang w:val="en-US" w:eastAsia="zh-CN"/>
        </w:rPr>
        <w:t>10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lang w:val="en-US" w:eastAsia="zh-CN"/>
        </w:rPr>
        <w:t>22</w:t>
      </w:r>
      <w:r>
        <w:rPr>
          <w:rFonts w:hint="eastAsia" w:ascii="宋体" w:hAnsi="宋体"/>
          <w:sz w:val="24"/>
          <w:szCs w:val="28"/>
        </w:rPr>
        <w:t>日前将可编辑电子回执表发送至：</w:t>
      </w:r>
      <w:r>
        <w:rPr>
          <w:rFonts w:hint="eastAsia" w:ascii="宋体" w:hAnsi="宋体"/>
          <w:sz w:val="24"/>
          <w:szCs w:val="28"/>
        </w:rPr>
        <w:fldChar w:fldCharType="begin"/>
      </w:r>
      <w:r>
        <w:rPr>
          <w:rFonts w:hint="eastAsia" w:ascii="宋体" w:hAnsi="宋体"/>
          <w:sz w:val="24"/>
          <w:szCs w:val="28"/>
        </w:rPr>
        <w:instrText xml:space="preserve"> HYPERLINK "mailto:ccit2017@126.com。" </w:instrText>
      </w:r>
      <w:r>
        <w:rPr>
          <w:rFonts w:hint="eastAsia" w:ascii="宋体" w:hAnsi="宋体"/>
          <w:sz w:val="24"/>
          <w:szCs w:val="28"/>
        </w:rPr>
        <w:fldChar w:fldCharType="separate"/>
      </w:r>
      <w:r>
        <w:rPr>
          <w:rStyle w:val="5"/>
          <w:rFonts w:hint="eastAsia" w:ascii="宋体" w:hAnsi="宋体"/>
          <w:sz w:val="24"/>
          <w:szCs w:val="28"/>
        </w:rPr>
        <w:t>ccit2017@126.com。</w:t>
      </w:r>
      <w:r>
        <w:rPr>
          <w:rFonts w:hint="eastAsia" w:ascii="宋体" w:hAnsi="宋体"/>
          <w:sz w:val="24"/>
          <w:szCs w:val="28"/>
        </w:rPr>
        <w:fldChar w:fldCharType="end"/>
      </w:r>
    </w:p>
    <w:p>
      <w:pPr>
        <w:ind w:firstLine="480"/>
        <w:jc w:val="left"/>
        <w:rPr>
          <w:rFonts w:hint="eastAsia" w:ascii="宋体" w:hAnsi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 xml:space="preserve">3 </w:t>
      </w:r>
      <w:r>
        <w:rPr>
          <w:rFonts w:hint="eastAsia" w:ascii="宋体" w:hAnsi="宋体"/>
          <w:sz w:val="24"/>
          <w:szCs w:val="28"/>
        </w:rPr>
        <w:t>会务费收取</w:t>
      </w:r>
      <w:r>
        <w:rPr>
          <w:rFonts w:hint="eastAsia" w:ascii="宋体" w:hAnsi="宋体"/>
          <w:sz w:val="24"/>
          <w:szCs w:val="28"/>
          <w:lang w:eastAsia="zh-CN"/>
        </w:rPr>
        <w:t>：</w:t>
      </w:r>
    </w:p>
    <w:p>
      <w:pPr>
        <w:ind w:firstLine="480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户  名：中国化工施工企业协会</w:t>
      </w:r>
    </w:p>
    <w:p>
      <w:pPr>
        <w:ind w:firstLine="480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开户行：中国工商银行北京六铺炕支行</w:t>
      </w:r>
    </w:p>
    <w:p>
      <w:pPr>
        <w:ind w:firstLine="480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帐  号：0200022309014418554</w:t>
      </w:r>
    </w:p>
    <w:p>
      <w:pPr>
        <w:ind w:firstLine="480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行  号：102100002239</w:t>
      </w:r>
    </w:p>
    <w:p>
      <w:p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7289C"/>
    <w:rsid w:val="382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2019-10-16T09:32:00Z</dcterms:created>
  <dc:creator>朱勤</dc:creator>
  <cp:lastModifiedBy>朱勤</cp:lastModifiedBy>
  <dcterms:modified xsi:type="dcterms:W3CDTF">2019-10-16T09:32:55Z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