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E5" w:rsidRPr="005D2EE5" w:rsidRDefault="005D2EE5" w:rsidP="005D2EE5">
      <w:pPr>
        <w:rPr>
          <w:rFonts w:asciiTheme="minorEastAsia" w:eastAsiaTheme="minorEastAsia" w:hAnsiTheme="minorEastAsia" w:cs="宋体"/>
          <w:bCs/>
          <w:kern w:val="0"/>
          <w:sz w:val="28"/>
          <w:szCs w:val="28"/>
        </w:rPr>
      </w:pPr>
      <w:r w:rsidRPr="005D2EE5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附件：</w:t>
      </w:r>
    </w:p>
    <w:p w:rsidR="00F84760" w:rsidRDefault="00E00E1B" w:rsidP="00E00E1B">
      <w:pPr>
        <w:jc w:val="center"/>
        <w:rPr>
          <w:rFonts w:ascii="黑体" w:eastAsia="黑体" w:cs="宋体"/>
          <w:b/>
          <w:bCs/>
          <w:kern w:val="0"/>
          <w:sz w:val="36"/>
          <w:szCs w:val="36"/>
        </w:rPr>
      </w:pPr>
      <w:r>
        <w:rPr>
          <w:rFonts w:ascii="黑体" w:eastAsia="黑体" w:cs="宋体" w:hint="eastAsia"/>
          <w:b/>
          <w:bCs/>
          <w:kern w:val="0"/>
          <w:sz w:val="36"/>
          <w:szCs w:val="36"/>
        </w:rPr>
        <w:t>全面提升工程</w:t>
      </w:r>
      <w:r w:rsidR="00D776AA">
        <w:rPr>
          <w:rFonts w:ascii="黑体" w:eastAsia="黑体" w:cs="宋体" w:hint="eastAsia"/>
          <w:b/>
          <w:bCs/>
          <w:kern w:val="0"/>
          <w:sz w:val="36"/>
          <w:szCs w:val="36"/>
        </w:rPr>
        <w:t>质量</w:t>
      </w:r>
      <w:r w:rsidR="00C821E7">
        <w:rPr>
          <w:rFonts w:ascii="黑体" w:eastAsia="黑体" w:cs="宋体" w:hint="eastAsia"/>
          <w:b/>
          <w:bCs/>
          <w:kern w:val="0"/>
          <w:sz w:val="36"/>
          <w:szCs w:val="36"/>
        </w:rPr>
        <w:t>开展</w:t>
      </w:r>
      <w:r w:rsidR="00D80DFC">
        <w:rPr>
          <w:rFonts w:ascii="黑体" w:eastAsia="黑体" w:cs="宋体" w:hint="eastAsia"/>
          <w:b/>
          <w:bCs/>
          <w:kern w:val="0"/>
          <w:sz w:val="36"/>
          <w:szCs w:val="36"/>
        </w:rPr>
        <w:t>创建优质工程</w:t>
      </w:r>
      <w:r w:rsidR="00C821E7">
        <w:rPr>
          <w:rFonts w:ascii="黑体" w:eastAsia="黑体" w:cs="宋体" w:hint="eastAsia"/>
          <w:b/>
          <w:bCs/>
          <w:kern w:val="0"/>
          <w:sz w:val="36"/>
          <w:szCs w:val="36"/>
        </w:rPr>
        <w:t>活动</w:t>
      </w:r>
      <w:r>
        <w:rPr>
          <w:rFonts w:ascii="黑体" w:eastAsia="黑体" w:cs="宋体" w:hint="eastAsia"/>
          <w:b/>
          <w:bCs/>
          <w:kern w:val="0"/>
          <w:sz w:val="36"/>
          <w:szCs w:val="36"/>
        </w:rPr>
        <w:t>管理办法</w:t>
      </w:r>
    </w:p>
    <w:p w:rsidR="004A308F" w:rsidRPr="003F2705" w:rsidRDefault="004D48D9" w:rsidP="004D48D9">
      <w:pPr>
        <w:adjustRightInd w:val="0"/>
        <w:snapToGrid w:val="0"/>
        <w:spacing w:line="360" w:lineRule="auto"/>
        <w:jc w:val="center"/>
        <w:rPr>
          <w:rFonts w:ascii="宋体" w:hAnsi="宋体"/>
          <w:sz w:val="28"/>
          <w:szCs w:val="28"/>
        </w:rPr>
      </w:pPr>
      <w:r w:rsidRPr="003F2705">
        <w:rPr>
          <w:rFonts w:ascii="宋体" w:hAnsi="宋体" w:hint="eastAsia"/>
          <w:sz w:val="28"/>
          <w:szCs w:val="28"/>
        </w:rPr>
        <w:t>(</w:t>
      </w:r>
      <w:r w:rsidR="00C60DE5" w:rsidRPr="003F2705">
        <w:rPr>
          <w:rFonts w:ascii="宋体" w:hAnsi="宋体"/>
          <w:sz w:val="28"/>
          <w:szCs w:val="28"/>
        </w:rPr>
        <w:t>试</w:t>
      </w:r>
      <w:r w:rsidR="003F2705" w:rsidRPr="003F2705">
        <w:rPr>
          <w:rFonts w:ascii="宋体" w:hAnsi="宋体" w:hint="eastAsia"/>
          <w:sz w:val="28"/>
          <w:szCs w:val="28"/>
        </w:rPr>
        <w:t xml:space="preserve">   </w:t>
      </w:r>
      <w:r w:rsidR="00C60DE5" w:rsidRPr="003F2705">
        <w:rPr>
          <w:rFonts w:ascii="宋体" w:hAnsi="宋体"/>
          <w:sz w:val="28"/>
          <w:szCs w:val="28"/>
        </w:rPr>
        <w:t>行</w:t>
      </w:r>
      <w:r w:rsidRPr="003F2705">
        <w:rPr>
          <w:rFonts w:ascii="宋体" w:hAnsi="宋体" w:hint="eastAsia"/>
          <w:sz w:val="28"/>
          <w:szCs w:val="28"/>
        </w:rPr>
        <w:t>)</w:t>
      </w:r>
    </w:p>
    <w:p w:rsidR="004A308F" w:rsidRDefault="004A308F" w:rsidP="004A308F">
      <w:pPr>
        <w:adjustRightInd w:val="0"/>
        <w:snapToGrid w:val="0"/>
        <w:spacing w:line="360" w:lineRule="auto"/>
        <w:jc w:val="center"/>
        <w:rPr>
          <w:rFonts w:ascii="宋体" w:hAnsi="宋体"/>
          <w:sz w:val="28"/>
          <w:szCs w:val="28"/>
        </w:rPr>
      </w:pPr>
      <w:r w:rsidRPr="00F14878">
        <w:rPr>
          <w:rFonts w:ascii="宋体" w:hAnsi="宋体" w:hint="eastAsia"/>
          <w:b/>
          <w:sz w:val="28"/>
          <w:szCs w:val="28"/>
        </w:rPr>
        <w:t>第</w:t>
      </w:r>
      <w:r>
        <w:rPr>
          <w:rFonts w:ascii="宋体" w:hAnsi="宋体" w:hint="eastAsia"/>
          <w:b/>
          <w:sz w:val="28"/>
          <w:szCs w:val="28"/>
        </w:rPr>
        <w:t>一</w:t>
      </w:r>
      <w:r w:rsidRPr="00F14878">
        <w:rPr>
          <w:rFonts w:ascii="宋体" w:hAnsi="宋体" w:hint="eastAsia"/>
          <w:b/>
          <w:sz w:val="28"/>
          <w:szCs w:val="28"/>
        </w:rPr>
        <w:t xml:space="preserve">章 </w:t>
      </w:r>
      <w:r>
        <w:rPr>
          <w:rFonts w:ascii="宋体" w:hAnsi="宋体" w:hint="eastAsia"/>
          <w:b/>
          <w:sz w:val="28"/>
          <w:szCs w:val="28"/>
        </w:rPr>
        <w:t>总则</w:t>
      </w:r>
    </w:p>
    <w:p w:rsidR="004A308F" w:rsidRDefault="004A308F" w:rsidP="004A308F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="008F652F" w:rsidRPr="002646AD">
        <w:rPr>
          <w:rFonts w:ascii="宋体" w:hAnsi="宋体" w:hint="eastAsia"/>
          <w:b/>
          <w:sz w:val="28"/>
          <w:szCs w:val="28"/>
        </w:rPr>
        <w:t xml:space="preserve"> </w:t>
      </w:r>
      <w:r w:rsidRPr="002646AD">
        <w:rPr>
          <w:rFonts w:ascii="宋体" w:hAnsi="宋体"/>
          <w:b/>
          <w:sz w:val="28"/>
          <w:szCs w:val="28"/>
        </w:rPr>
        <w:t>第一条</w:t>
      </w:r>
      <w:r>
        <w:rPr>
          <w:rFonts w:ascii="宋体" w:hAnsi="宋体" w:hint="eastAsia"/>
          <w:sz w:val="28"/>
          <w:szCs w:val="28"/>
        </w:rPr>
        <w:t xml:space="preserve"> </w:t>
      </w:r>
      <w:r w:rsidRPr="009527AC">
        <w:rPr>
          <w:sz w:val="28"/>
          <w:szCs w:val="28"/>
        </w:rPr>
        <w:t>为贯彻落实</w:t>
      </w:r>
      <w:r w:rsidRPr="009527AC">
        <w:rPr>
          <w:rFonts w:hint="eastAsia"/>
          <w:sz w:val="28"/>
          <w:szCs w:val="28"/>
        </w:rPr>
        <w:t>中共中央、国务院《关于开展质量提升行动的指导意见》</w:t>
      </w:r>
      <w:r>
        <w:rPr>
          <w:rFonts w:hint="eastAsia"/>
          <w:sz w:val="28"/>
          <w:szCs w:val="28"/>
        </w:rPr>
        <w:t>，</w:t>
      </w:r>
      <w:r w:rsidRPr="00F14878">
        <w:rPr>
          <w:rFonts w:ascii="宋体" w:hAnsi="宋体" w:hint="eastAsia"/>
          <w:sz w:val="28"/>
          <w:szCs w:val="28"/>
        </w:rPr>
        <w:t>根据中国化工施工企业协会2017年10月九届四次理事会通过的《关于开展全面提升工程质量行动的意见》</w:t>
      </w:r>
      <w:r>
        <w:rPr>
          <w:rFonts w:hint="eastAsia"/>
          <w:sz w:val="28"/>
          <w:szCs w:val="28"/>
        </w:rPr>
        <w:t>，制定本办法</w:t>
      </w:r>
      <w:r w:rsidRPr="00F14878">
        <w:rPr>
          <w:rFonts w:ascii="宋体" w:hAnsi="宋体" w:hint="eastAsia"/>
          <w:sz w:val="28"/>
          <w:szCs w:val="28"/>
        </w:rPr>
        <w:t>。</w:t>
      </w:r>
    </w:p>
    <w:p w:rsidR="007C2278" w:rsidRDefault="007D02DD" w:rsidP="002646AD">
      <w:pPr>
        <w:adjustRightInd w:val="0"/>
        <w:snapToGrid w:val="0"/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 w:rsidRPr="002646AD">
        <w:rPr>
          <w:rFonts w:ascii="宋体" w:hAnsi="宋体"/>
          <w:b/>
          <w:sz w:val="28"/>
          <w:szCs w:val="28"/>
        </w:rPr>
        <w:t>第</w:t>
      </w:r>
      <w:r w:rsidRPr="002646AD">
        <w:rPr>
          <w:rFonts w:ascii="宋体" w:hAnsi="宋体" w:hint="eastAsia"/>
          <w:b/>
          <w:sz w:val="28"/>
          <w:szCs w:val="28"/>
        </w:rPr>
        <w:t>二</w:t>
      </w:r>
      <w:r w:rsidRPr="002646AD">
        <w:rPr>
          <w:rFonts w:ascii="宋体" w:hAnsi="宋体"/>
          <w:b/>
          <w:sz w:val="28"/>
          <w:szCs w:val="28"/>
        </w:rPr>
        <w:t>条</w:t>
      </w:r>
      <w:r>
        <w:rPr>
          <w:rFonts w:ascii="宋体" w:hAnsi="宋体" w:hint="eastAsia"/>
          <w:sz w:val="28"/>
          <w:szCs w:val="28"/>
        </w:rPr>
        <w:t xml:space="preserve">  </w:t>
      </w:r>
      <w:r w:rsidRPr="00F14878">
        <w:rPr>
          <w:rFonts w:ascii="宋体" w:hAnsi="宋体" w:hint="eastAsia"/>
          <w:sz w:val="28"/>
          <w:szCs w:val="28"/>
        </w:rPr>
        <w:t>指导思想是：</w:t>
      </w:r>
      <w:r w:rsidR="007C2278" w:rsidRPr="00F14878">
        <w:rPr>
          <w:rFonts w:ascii="宋体" w:hAnsi="宋体" w:hint="eastAsia"/>
          <w:sz w:val="28"/>
          <w:szCs w:val="28"/>
        </w:rPr>
        <w:t>转变发展理念，创新发展模式，促进工程建设质量全面提升，迈向全球价值链中高端，展示世界一流的工程建设集群。</w:t>
      </w:r>
    </w:p>
    <w:p w:rsidR="004A308F" w:rsidRPr="00F14878" w:rsidRDefault="008F652F" w:rsidP="002646AD">
      <w:pPr>
        <w:adjustRightInd w:val="0"/>
        <w:snapToGrid w:val="0"/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 w:rsidRPr="002646AD">
        <w:rPr>
          <w:rFonts w:ascii="宋体" w:hAnsi="宋体" w:hint="eastAsia"/>
          <w:b/>
          <w:sz w:val="28"/>
          <w:szCs w:val="28"/>
        </w:rPr>
        <w:t xml:space="preserve">第三条 </w:t>
      </w:r>
      <w:r>
        <w:rPr>
          <w:rFonts w:ascii="宋体" w:hAnsi="宋体" w:hint="eastAsia"/>
          <w:sz w:val="28"/>
          <w:szCs w:val="28"/>
        </w:rPr>
        <w:t xml:space="preserve"> 创建优质工程</w:t>
      </w:r>
      <w:r w:rsidR="007C2278">
        <w:rPr>
          <w:rFonts w:ascii="宋体" w:hAnsi="宋体" w:hint="eastAsia"/>
          <w:sz w:val="28"/>
          <w:szCs w:val="28"/>
        </w:rPr>
        <w:t>包括：</w:t>
      </w:r>
      <w:r w:rsidR="00B5548B">
        <w:rPr>
          <w:rFonts w:ascii="宋体" w:hAnsi="宋体" w:hint="eastAsia"/>
          <w:sz w:val="28"/>
          <w:szCs w:val="28"/>
        </w:rPr>
        <w:t>化学工业</w:t>
      </w:r>
      <w:r w:rsidR="00C35EA2">
        <w:rPr>
          <w:rFonts w:ascii="宋体" w:hAnsi="宋体" w:hint="eastAsia"/>
          <w:sz w:val="28"/>
          <w:szCs w:val="28"/>
        </w:rPr>
        <w:t>优质工程、国家优质工程、鲁班奖工程</w:t>
      </w:r>
      <w:r>
        <w:rPr>
          <w:rFonts w:ascii="宋体" w:hAnsi="宋体" w:hint="eastAsia"/>
          <w:sz w:val="28"/>
          <w:szCs w:val="28"/>
        </w:rPr>
        <w:t>、绿色设计、绿色</w:t>
      </w:r>
      <w:r w:rsidR="00774EDD">
        <w:rPr>
          <w:rFonts w:ascii="宋体" w:hAnsi="宋体" w:hint="eastAsia"/>
          <w:sz w:val="28"/>
          <w:szCs w:val="28"/>
        </w:rPr>
        <w:t>施工</w:t>
      </w:r>
      <w:r w:rsidR="00876222">
        <w:rPr>
          <w:rFonts w:ascii="宋体" w:hAnsi="宋体" w:hint="eastAsia"/>
          <w:sz w:val="28"/>
          <w:szCs w:val="28"/>
        </w:rPr>
        <w:t>、</w:t>
      </w:r>
      <w:r w:rsidR="00774EDD">
        <w:rPr>
          <w:rFonts w:ascii="宋体" w:hAnsi="宋体" w:hint="eastAsia"/>
          <w:sz w:val="28"/>
          <w:szCs w:val="28"/>
        </w:rPr>
        <w:t>安全文明</w:t>
      </w:r>
      <w:r>
        <w:rPr>
          <w:rFonts w:ascii="宋体" w:hAnsi="宋体" w:hint="eastAsia"/>
          <w:sz w:val="28"/>
          <w:szCs w:val="28"/>
        </w:rPr>
        <w:t>施工</w:t>
      </w:r>
      <w:r w:rsidR="003E1BE1">
        <w:rPr>
          <w:rFonts w:ascii="宋体" w:hAnsi="宋体" w:hint="eastAsia"/>
          <w:sz w:val="28"/>
          <w:szCs w:val="28"/>
        </w:rPr>
        <w:t>。</w:t>
      </w:r>
      <w:r w:rsidR="00982825">
        <w:rPr>
          <w:rFonts w:ascii="宋体" w:hAnsi="宋体" w:hint="eastAsia"/>
          <w:sz w:val="28"/>
          <w:szCs w:val="28"/>
        </w:rPr>
        <w:t>各类创优可同时开展，也可以单项开展</w:t>
      </w:r>
      <w:r w:rsidR="00D663D9">
        <w:rPr>
          <w:rFonts w:ascii="宋体" w:hAnsi="宋体" w:hint="eastAsia"/>
          <w:sz w:val="28"/>
          <w:szCs w:val="28"/>
        </w:rPr>
        <w:t>。</w:t>
      </w:r>
    </w:p>
    <w:p w:rsidR="004A308F" w:rsidRPr="00F14878" w:rsidRDefault="004A308F" w:rsidP="004A308F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F14878">
        <w:rPr>
          <w:rFonts w:ascii="宋体" w:hAnsi="宋体" w:hint="eastAsia"/>
          <w:b/>
          <w:sz w:val="28"/>
          <w:szCs w:val="28"/>
        </w:rPr>
        <w:t>第二章 适用范围</w:t>
      </w:r>
    </w:p>
    <w:p w:rsidR="004A308F" w:rsidRDefault="004A308F" w:rsidP="002646AD">
      <w:pPr>
        <w:adjustRightInd w:val="0"/>
        <w:snapToGrid w:val="0"/>
        <w:spacing w:line="360" w:lineRule="auto"/>
        <w:ind w:firstLineChars="196" w:firstLine="551"/>
        <w:rPr>
          <w:rFonts w:ascii="宋体" w:hAnsi="宋体"/>
          <w:sz w:val="28"/>
          <w:szCs w:val="28"/>
        </w:rPr>
      </w:pPr>
      <w:r w:rsidRPr="002646AD">
        <w:rPr>
          <w:rFonts w:ascii="宋体" w:hAnsi="宋体"/>
          <w:b/>
          <w:sz w:val="28"/>
          <w:szCs w:val="28"/>
        </w:rPr>
        <w:t>第</w:t>
      </w:r>
      <w:r w:rsidR="00E9587A" w:rsidRPr="002646AD">
        <w:rPr>
          <w:rFonts w:ascii="宋体" w:hAnsi="宋体" w:hint="eastAsia"/>
          <w:b/>
          <w:sz w:val="28"/>
          <w:szCs w:val="28"/>
        </w:rPr>
        <w:t>四</w:t>
      </w:r>
      <w:r w:rsidRPr="002646AD">
        <w:rPr>
          <w:rFonts w:ascii="宋体" w:hAnsi="宋体"/>
          <w:b/>
          <w:sz w:val="28"/>
          <w:szCs w:val="28"/>
        </w:rPr>
        <w:t>条</w:t>
      </w:r>
      <w:r w:rsidRPr="00F14878">
        <w:rPr>
          <w:rFonts w:ascii="宋体" w:hAnsi="宋体" w:hint="eastAsia"/>
          <w:sz w:val="28"/>
          <w:szCs w:val="28"/>
        </w:rPr>
        <w:t xml:space="preserve">  会员单位（含建设、勘察</w:t>
      </w:r>
      <w:r w:rsidR="00C821E7">
        <w:rPr>
          <w:rFonts w:ascii="宋体" w:hAnsi="宋体" w:hint="eastAsia"/>
          <w:sz w:val="28"/>
          <w:szCs w:val="28"/>
        </w:rPr>
        <w:t>、</w:t>
      </w:r>
      <w:r w:rsidRPr="00F14878">
        <w:rPr>
          <w:rFonts w:ascii="宋体" w:hAnsi="宋体" w:hint="eastAsia"/>
          <w:sz w:val="28"/>
          <w:szCs w:val="28"/>
        </w:rPr>
        <w:t>设计、施工、监理、制造、科研院所等）投资或承接并参与建设的国内外工程项目。</w:t>
      </w:r>
    </w:p>
    <w:p w:rsidR="00023FBE" w:rsidRDefault="00023FBE" w:rsidP="00023FBE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023FBE">
        <w:rPr>
          <w:rFonts w:ascii="宋体" w:hAnsi="宋体" w:hint="eastAsia"/>
          <w:b/>
          <w:sz w:val="28"/>
          <w:szCs w:val="28"/>
        </w:rPr>
        <w:t>第三章组织管理</w:t>
      </w:r>
    </w:p>
    <w:p w:rsidR="00023FBE" w:rsidRPr="00023FBE" w:rsidRDefault="00023FBE" w:rsidP="002646AD">
      <w:pPr>
        <w:adjustRightInd w:val="0"/>
        <w:snapToGrid w:val="0"/>
        <w:spacing w:line="360" w:lineRule="auto"/>
        <w:ind w:firstLineChars="196" w:firstLine="551"/>
        <w:rPr>
          <w:rFonts w:ascii="宋体" w:hAnsi="宋体"/>
          <w:sz w:val="28"/>
          <w:szCs w:val="28"/>
        </w:rPr>
      </w:pPr>
      <w:r w:rsidRPr="002646AD">
        <w:rPr>
          <w:rFonts w:ascii="宋体" w:hAnsi="宋体"/>
          <w:b/>
          <w:sz w:val="28"/>
          <w:szCs w:val="28"/>
        </w:rPr>
        <w:t>第</w:t>
      </w:r>
      <w:r w:rsidR="00E9587A" w:rsidRPr="002646AD">
        <w:rPr>
          <w:rFonts w:ascii="宋体" w:hAnsi="宋体" w:hint="eastAsia"/>
          <w:b/>
          <w:sz w:val="28"/>
          <w:szCs w:val="28"/>
        </w:rPr>
        <w:t>五</w:t>
      </w:r>
      <w:r w:rsidRPr="002646AD">
        <w:rPr>
          <w:rFonts w:ascii="宋体" w:hAnsi="宋体"/>
          <w:b/>
          <w:sz w:val="28"/>
          <w:szCs w:val="28"/>
        </w:rPr>
        <w:t>条</w:t>
      </w:r>
      <w:r>
        <w:rPr>
          <w:rFonts w:ascii="宋体" w:hAnsi="宋体" w:hint="eastAsia"/>
          <w:sz w:val="28"/>
          <w:szCs w:val="28"/>
        </w:rPr>
        <w:t xml:space="preserve">  </w:t>
      </w:r>
      <w:r w:rsidRPr="00023FBE">
        <w:rPr>
          <w:rFonts w:ascii="宋体" w:hAnsi="宋体" w:hint="eastAsia"/>
          <w:sz w:val="28"/>
          <w:szCs w:val="28"/>
        </w:rPr>
        <w:t>全面提升工程质量</w:t>
      </w:r>
      <w:r w:rsidR="007C2278">
        <w:rPr>
          <w:rFonts w:ascii="宋体" w:hAnsi="宋体" w:hint="eastAsia"/>
          <w:sz w:val="28"/>
          <w:szCs w:val="28"/>
        </w:rPr>
        <w:t>创建优质工程活动</w:t>
      </w:r>
      <w:r w:rsidRPr="00023FBE">
        <w:rPr>
          <w:rFonts w:ascii="宋体" w:hAnsi="宋体"/>
          <w:sz w:val="28"/>
          <w:szCs w:val="28"/>
        </w:rPr>
        <w:t>由协会秘书处牵头组织，</w:t>
      </w:r>
      <w:r w:rsidR="007C2278">
        <w:rPr>
          <w:rFonts w:ascii="宋体" w:hAnsi="宋体"/>
          <w:sz w:val="28"/>
          <w:szCs w:val="28"/>
        </w:rPr>
        <w:t>会员</w:t>
      </w:r>
      <w:r w:rsidR="007C2278">
        <w:rPr>
          <w:rFonts w:ascii="宋体" w:hAnsi="宋体" w:hint="eastAsia"/>
          <w:sz w:val="28"/>
          <w:szCs w:val="28"/>
        </w:rPr>
        <w:t>单位自愿参与，</w:t>
      </w:r>
      <w:r w:rsidRPr="00023FBE">
        <w:rPr>
          <w:rFonts w:ascii="宋体" w:hAnsi="宋体"/>
          <w:sz w:val="28"/>
          <w:szCs w:val="28"/>
        </w:rPr>
        <w:t>协会专家团队提供咨询服务。</w:t>
      </w:r>
    </w:p>
    <w:p w:rsidR="00023FBE" w:rsidRPr="00CA24E5" w:rsidRDefault="00CA24E5" w:rsidP="002646AD">
      <w:pPr>
        <w:adjustRightInd w:val="0"/>
        <w:snapToGrid w:val="0"/>
        <w:spacing w:line="360" w:lineRule="auto"/>
        <w:ind w:firstLineChars="196" w:firstLine="551"/>
        <w:rPr>
          <w:rFonts w:ascii="宋体" w:hAnsi="宋体"/>
          <w:sz w:val="28"/>
          <w:szCs w:val="28"/>
        </w:rPr>
      </w:pPr>
      <w:r w:rsidRPr="002646AD">
        <w:rPr>
          <w:rFonts w:ascii="宋体" w:hAnsi="宋体"/>
          <w:b/>
          <w:sz w:val="28"/>
          <w:szCs w:val="28"/>
        </w:rPr>
        <w:t>第</w:t>
      </w:r>
      <w:r w:rsidR="003E1BE1" w:rsidRPr="002646AD">
        <w:rPr>
          <w:rFonts w:ascii="宋体" w:hAnsi="宋体"/>
          <w:b/>
          <w:sz w:val="28"/>
          <w:szCs w:val="28"/>
        </w:rPr>
        <w:t>六</w:t>
      </w:r>
      <w:r w:rsidRPr="002646AD">
        <w:rPr>
          <w:rFonts w:ascii="宋体" w:hAnsi="宋体"/>
          <w:b/>
          <w:sz w:val="28"/>
          <w:szCs w:val="28"/>
        </w:rPr>
        <w:t>条</w:t>
      </w:r>
      <w:r w:rsidRPr="00CA24E5">
        <w:rPr>
          <w:rFonts w:ascii="宋体" w:hAnsi="宋体" w:hint="eastAsia"/>
          <w:sz w:val="28"/>
          <w:szCs w:val="28"/>
        </w:rPr>
        <w:t xml:space="preserve"> </w:t>
      </w:r>
      <w:r w:rsidR="00023FBE" w:rsidRPr="00CA24E5">
        <w:rPr>
          <w:rFonts w:ascii="宋体" w:hAnsi="宋体"/>
          <w:sz w:val="28"/>
          <w:szCs w:val="28"/>
        </w:rPr>
        <w:t>协会秘书处负责制定相关标准和制度，培育和培训咨询专家，指导、规范咨询服务程序和行为，组织管理咨询</w:t>
      </w:r>
      <w:r w:rsidRPr="00CA24E5">
        <w:rPr>
          <w:rFonts w:ascii="宋体" w:hAnsi="宋体"/>
          <w:sz w:val="28"/>
          <w:szCs w:val="28"/>
        </w:rPr>
        <w:t>服务</w:t>
      </w:r>
      <w:r w:rsidR="007C2278">
        <w:rPr>
          <w:rFonts w:ascii="宋体" w:hAnsi="宋体"/>
          <w:sz w:val="28"/>
          <w:szCs w:val="28"/>
        </w:rPr>
        <w:t>，推动</w:t>
      </w:r>
      <w:r w:rsidR="002F6D3E">
        <w:rPr>
          <w:rFonts w:ascii="宋体" w:hAnsi="宋体"/>
          <w:sz w:val="28"/>
          <w:szCs w:val="28"/>
        </w:rPr>
        <w:t>活动开展</w:t>
      </w:r>
      <w:r w:rsidR="00023FBE" w:rsidRPr="00CA24E5">
        <w:rPr>
          <w:rFonts w:ascii="宋体" w:hAnsi="宋体"/>
          <w:sz w:val="28"/>
          <w:szCs w:val="28"/>
        </w:rPr>
        <w:t>。</w:t>
      </w:r>
    </w:p>
    <w:p w:rsidR="00023FBE" w:rsidRPr="00023FBE" w:rsidRDefault="00CA24E5" w:rsidP="002646AD">
      <w:pPr>
        <w:adjustRightInd w:val="0"/>
        <w:snapToGrid w:val="0"/>
        <w:spacing w:line="360" w:lineRule="auto"/>
        <w:ind w:firstLineChars="196" w:firstLine="551"/>
        <w:rPr>
          <w:rFonts w:ascii="宋体" w:hAnsi="宋体"/>
          <w:b/>
          <w:sz w:val="28"/>
          <w:szCs w:val="28"/>
        </w:rPr>
      </w:pPr>
      <w:r w:rsidRPr="002646AD">
        <w:rPr>
          <w:rFonts w:ascii="宋体" w:hAnsi="宋体"/>
          <w:b/>
          <w:sz w:val="28"/>
          <w:szCs w:val="28"/>
        </w:rPr>
        <w:t>第</w:t>
      </w:r>
      <w:r w:rsidR="003E1BE1" w:rsidRPr="002646AD">
        <w:rPr>
          <w:rFonts w:ascii="宋体" w:hAnsi="宋体"/>
          <w:b/>
          <w:sz w:val="28"/>
          <w:szCs w:val="28"/>
        </w:rPr>
        <w:t>七</w:t>
      </w:r>
      <w:r w:rsidRPr="002646AD">
        <w:rPr>
          <w:rFonts w:ascii="宋体" w:hAnsi="宋体"/>
          <w:b/>
          <w:sz w:val="28"/>
          <w:szCs w:val="28"/>
        </w:rPr>
        <w:t>条</w:t>
      </w:r>
      <w:r w:rsidR="003E1BE1">
        <w:rPr>
          <w:rFonts w:ascii="宋体" w:hAnsi="宋体" w:hint="eastAsia"/>
          <w:sz w:val="28"/>
          <w:szCs w:val="28"/>
        </w:rPr>
        <w:t xml:space="preserve"> </w:t>
      </w:r>
      <w:r w:rsidRPr="00CA24E5">
        <w:rPr>
          <w:rFonts w:ascii="宋体" w:hAnsi="宋体"/>
          <w:sz w:val="28"/>
          <w:szCs w:val="28"/>
        </w:rPr>
        <w:t>协会秘书处</w:t>
      </w:r>
      <w:r w:rsidR="00023FBE" w:rsidRPr="00CA24E5">
        <w:rPr>
          <w:rFonts w:ascii="宋体" w:hAnsi="宋体"/>
          <w:sz w:val="28"/>
          <w:szCs w:val="28"/>
        </w:rPr>
        <w:t>按照工作需求、业务能力和专业水平</w:t>
      </w:r>
      <w:r w:rsidR="00023FBE" w:rsidRPr="00CA24E5">
        <w:rPr>
          <w:rFonts w:ascii="宋体" w:hAnsi="宋体" w:hint="eastAsia"/>
          <w:sz w:val="28"/>
          <w:szCs w:val="28"/>
        </w:rPr>
        <w:t>从</w:t>
      </w:r>
      <w:r w:rsidR="00972548">
        <w:rPr>
          <w:rFonts w:ascii="宋体" w:hAnsi="宋体" w:hint="eastAsia"/>
          <w:sz w:val="28"/>
          <w:szCs w:val="28"/>
        </w:rPr>
        <w:t>行业</w:t>
      </w:r>
      <w:r w:rsidR="00023FBE" w:rsidRPr="00CA24E5">
        <w:rPr>
          <w:rFonts w:ascii="宋体" w:hAnsi="宋体"/>
          <w:sz w:val="28"/>
          <w:szCs w:val="28"/>
        </w:rPr>
        <w:t>专家</w:t>
      </w:r>
      <w:r w:rsidR="00972548">
        <w:rPr>
          <w:rFonts w:ascii="宋体" w:hAnsi="宋体" w:hint="eastAsia"/>
          <w:sz w:val="28"/>
          <w:szCs w:val="28"/>
        </w:rPr>
        <w:t>中选</w:t>
      </w:r>
      <w:r w:rsidR="00972548" w:rsidRPr="003F2705">
        <w:rPr>
          <w:rFonts w:ascii="宋体" w:hAnsi="宋体" w:hint="eastAsia"/>
          <w:sz w:val="28"/>
          <w:szCs w:val="28"/>
        </w:rPr>
        <w:t>择</w:t>
      </w:r>
      <w:r w:rsidR="004355E9" w:rsidRPr="003F2705">
        <w:rPr>
          <w:rFonts w:ascii="宋体" w:hAnsi="宋体" w:hint="eastAsia"/>
          <w:sz w:val="28"/>
          <w:szCs w:val="28"/>
        </w:rPr>
        <w:t>人员</w:t>
      </w:r>
      <w:r w:rsidR="00725AEA" w:rsidRPr="003F2705">
        <w:rPr>
          <w:rFonts w:ascii="宋体" w:hAnsi="宋体"/>
          <w:sz w:val="28"/>
          <w:szCs w:val="28"/>
        </w:rPr>
        <w:t>并</w:t>
      </w:r>
      <w:r w:rsidR="00023FBE" w:rsidRPr="003F2705">
        <w:rPr>
          <w:rFonts w:ascii="宋体" w:hAnsi="宋体"/>
          <w:sz w:val="28"/>
          <w:szCs w:val="28"/>
        </w:rPr>
        <w:t>组建</w:t>
      </w:r>
      <w:r w:rsidR="00725AEA" w:rsidRPr="003F2705">
        <w:rPr>
          <w:rFonts w:ascii="宋体" w:hAnsi="宋体"/>
          <w:sz w:val="28"/>
          <w:szCs w:val="28"/>
        </w:rPr>
        <w:t>专家</w:t>
      </w:r>
      <w:r w:rsidR="003E1BE1" w:rsidRPr="003F2705">
        <w:rPr>
          <w:rFonts w:ascii="宋体" w:hAnsi="宋体"/>
          <w:sz w:val="28"/>
          <w:szCs w:val="28"/>
        </w:rPr>
        <w:t>团</w:t>
      </w:r>
      <w:r w:rsidR="003E1BE1">
        <w:rPr>
          <w:rFonts w:ascii="宋体" w:hAnsi="宋体"/>
          <w:sz w:val="28"/>
          <w:szCs w:val="28"/>
        </w:rPr>
        <w:t>队</w:t>
      </w:r>
      <w:r w:rsidR="00023FBE" w:rsidRPr="00CA24E5">
        <w:rPr>
          <w:rFonts w:ascii="宋体" w:hAnsi="宋体"/>
          <w:sz w:val="28"/>
          <w:szCs w:val="28"/>
        </w:rPr>
        <w:t>，依据咨询</w:t>
      </w:r>
      <w:r w:rsidRPr="00CA24E5">
        <w:rPr>
          <w:rFonts w:ascii="宋体" w:hAnsi="宋体"/>
          <w:sz w:val="28"/>
          <w:szCs w:val="28"/>
        </w:rPr>
        <w:t>服务</w:t>
      </w:r>
      <w:r w:rsidR="00023FBE" w:rsidRPr="00CA24E5">
        <w:rPr>
          <w:rFonts w:ascii="宋体" w:hAnsi="宋体"/>
          <w:sz w:val="28"/>
          <w:szCs w:val="28"/>
        </w:rPr>
        <w:t>协议、有关法律法规和规范标准提供及时有效的咨询服务。</w:t>
      </w:r>
    </w:p>
    <w:p w:rsidR="007576E6" w:rsidRPr="00F14878" w:rsidRDefault="00B04D45" w:rsidP="00B04D45">
      <w:pPr>
        <w:adjustRightInd w:val="0"/>
        <w:snapToGrid w:val="0"/>
        <w:spacing w:line="360" w:lineRule="auto"/>
        <w:jc w:val="center"/>
        <w:rPr>
          <w:rFonts w:ascii="宋体" w:hAnsi="宋体"/>
          <w:sz w:val="28"/>
          <w:szCs w:val="28"/>
        </w:rPr>
      </w:pPr>
      <w:r w:rsidRPr="00F14878">
        <w:rPr>
          <w:rFonts w:ascii="宋体" w:hAnsi="宋体" w:hint="eastAsia"/>
          <w:b/>
          <w:sz w:val="28"/>
          <w:szCs w:val="28"/>
        </w:rPr>
        <w:lastRenderedPageBreak/>
        <w:t>第</w:t>
      </w:r>
      <w:r w:rsidR="00D53CAA">
        <w:rPr>
          <w:rFonts w:ascii="宋体" w:hAnsi="宋体" w:hint="eastAsia"/>
          <w:b/>
          <w:sz w:val="28"/>
          <w:szCs w:val="28"/>
        </w:rPr>
        <w:t>四</w:t>
      </w:r>
      <w:r w:rsidRPr="00F14878">
        <w:rPr>
          <w:rFonts w:ascii="宋体" w:hAnsi="宋体" w:hint="eastAsia"/>
          <w:b/>
          <w:sz w:val="28"/>
          <w:szCs w:val="28"/>
        </w:rPr>
        <w:t>章</w:t>
      </w:r>
      <w:r w:rsidR="005B7933">
        <w:rPr>
          <w:rFonts w:ascii="宋体" w:hAnsi="宋体" w:hint="eastAsia"/>
          <w:b/>
          <w:sz w:val="28"/>
          <w:szCs w:val="28"/>
        </w:rPr>
        <w:t xml:space="preserve"> </w:t>
      </w:r>
      <w:r w:rsidR="00023C95">
        <w:rPr>
          <w:rFonts w:ascii="宋体" w:hAnsi="宋体" w:hint="eastAsia"/>
          <w:b/>
          <w:sz w:val="28"/>
          <w:szCs w:val="28"/>
        </w:rPr>
        <w:t>创优</w:t>
      </w:r>
      <w:r w:rsidR="002F6D3E">
        <w:rPr>
          <w:rFonts w:ascii="宋体" w:hAnsi="宋体" w:hint="eastAsia"/>
          <w:b/>
          <w:sz w:val="28"/>
          <w:szCs w:val="28"/>
        </w:rPr>
        <w:t>申请</w:t>
      </w:r>
    </w:p>
    <w:p w:rsidR="005B7933" w:rsidRPr="00CA24E5" w:rsidRDefault="00DC205B" w:rsidP="002646AD">
      <w:pPr>
        <w:adjustRightInd w:val="0"/>
        <w:snapToGrid w:val="0"/>
        <w:spacing w:line="360" w:lineRule="auto"/>
        <w:ind w:firstLineChars="196" w:firstLine="551"/>
        <w:rPr>
          <w:rFonts w:ascii="宋体" w:hAnsi="宋体"/>
          <w:sz w:val="28"/>
          <w:szCs w:val="28"/>
        </w:rPr>
      </w:pPr>
      <w:r w:rsidRPr="002646AD">
        <w:rPr>
          <w:rFonts w:ascii="宋体" w:hAnsi="宋体" w:hint="eastAsia"/>
          <w:b/>
          <w:sz w:val="28"/>
          <w:szCs w:val="28"/>
        </w:rPr>
        <w:t>第</w:t>
      </w:r>
      <w:r w:rsidR="003E1BE1" w:rsidRPr="002646AD">
        <w:rPr>
          <w:rFonts w:ascii="宋体" w:hAnsi="宋体" w:hint="eastAsia"/>
          <w:b/>
          <w:sz w:val="28"/>
          <w:szCs w:val="28"/>
        </w:rPr>
        <w:t>八</w:t>
      </w:r>
      <w:r w:rsidRPr="002646AD">
        <w:rPr>
          <w:rFonts w:ascii="宋体" w:hAnsi="宋体" w:hint="eastAsia"/>
          <w:b/>
          <w:sz w:val="28"/>
          <w:szCs w:val="28"/>
        </w:rPr>
        <w:t>条</w:t>
      </w:r>
      <w:r w:rsidRPr="00CA24E5">
        <w:rPr>
          <w:rFonts w:ascii="宋体" w:hAnsi="宋体" w:hint="eastAsia"/>
          <w:sz w:val="28"/>
          <w:szCs w:val="28"/>
        </w:rPr>
        <w:t xml:space="preserve">  </w:t>
      </w:r>
      <w:r w:rsidR="00023C95">
        <w:rPr>
          <w:rFonts w:ascii="宋体" w:hAnsi="宋体" w:hint="eastAsia"/>
          <w:sz w:val="28"/>
          <w:szCs w:val="28"/>
        </w:rPr>
        <w:t>参与创建优质工程活动的项目</w:t>
      </w:r>
      <w:r w:rsidRPr="00CA24E5">
        <w:rPr>
          <w:rFonts w:ascii="宋体" w:hAnsi="宋体" w:hint="eastAsia"/>
          <w:sz w:val="28"/>
          <w:szCs w:val="28"/>
        </w:rPr>
        <w:t>应经国家或地方主管部门批准建设，投资额在1亿元或合同额2000万元以上</w:t>
      </w:r>
      <w:r w:rsidR="00C64ABC">
        <w:rPr>
          <w:rFonts w:ascii="宋体" w:hAnsi="宋体" w:hint="eastAsia"/>
          <w:sz w:val="28"/>
          <w:szCs w:val="28"/>
        </w:rPr>
        <w:t>（化学工业优质精品工程的项目</w:t>
      </w:r>
      <w:r w:rsidR="00C64ABC" w:rsidRPr="00CA24E5">
        <w:rPr>
          <w:rFonts w:ascii="宋体" w:hAnsi="宋体" w:hint="eastAsia"/>
          <w:sz w:val="28"/>
          <w:szCs w:val="28"/>
        </w:rPr>
        <w:t>投资额</w:t>
      </w:r>
      <w:r w:rsidR="00C64ABC">
        <w:rPr>
          <w:rFonts w:ascii="宋体" w:hAnsi="宋体" w:hint="eastAsia"/>
          <w:sz w:val="28"/>
          <w:szCs w:val="28"/>
        </w:rPr>
        <w:t>应</w:t>
      </w:r>
      <w:r w:rsidR="00C64ABC" w:rsidRPr="00CA24E5">
        <w:rPr>
          <w:rFonts w:ascii="宋体" w:hAnsi="宋体" w:hint="eastAsia"/>
          <w:sz w:val="28"/>
          <w:szCs w:val="28"/>
        </w:rPr>
        <w:t>在</w:t>
      </w:r>
      <w:r w:rsidR="00C64ABC">
        <w:rPr>
          <w:rFonts w:ascii="宋体" w:hAnsi="宋体" w:hint="eastAsia"/>
          <w:sz w:val="28"/>
          <w:szCs w:val="28"/>
        </w:rPr>
        <w:t>5</w:t>
      </w:r>
      <w:r w:rsidR="00C64ABC" w:rsidRPr="00CA24E5">
        <w:rPr>
          <w:rFonts w:ascii="宋体" w:hAnsi="宋体" w:hint="eastAsia"/>
          <w:sz w:val="28"/>
          <w:szCs w:val="28"/>
        </w:rPr>
        <w:t>亿元或合同额</w:t>
      </w:r>
      <w:r w:rsidR="00C64ABC">
        <w:rPr>
          <w:rFonts w:ascii="宋体" w:hAnsi="宋体" w:hint="eastAsia"/>
          <w:sz w:val="28"/>
          <w:szCs w:val="28"/>
        </w:rPr>
        <w:t>5</w:t>
      </w:r>
      <w:r w:rsidR="00C64ABC" w:rsidRPr="00CA24E5">
        <w:rPr>
          <w:rFonts w:ascii="宋体" w:hAnsi="宋体" w:hint="eastAsia"/>
          <w:sz w:val="28"/>
          <w:szCs w:val="28"/>
        </w:rPr>
        <w:t>000万元以上</w:t>
      </w:r>
      <w:r w:rsidR="00C64ABC">
        <w:rPr>
          <w:rFonts w:ascii="宋体" w:hAnsi="宋体" w:hint="eastAsia"/>
          <w:sz w:val="28"/>
          <w:szCs w:val="28"/>
        </w:rPr>
        <w:t>）</w:t>
      </w:r>
      <w:r w:rsidRPr="00CA24E5">
        <w:rPr>
          <w:rFonts w:ascii="宋体" w:hAnsi="宋体" w:hint="eastAsia"/>
          <w:sz w:val="28"/>
          <w:szCs w:val="28"/>
        </w:rPr>
        <w:t>，且具有独立生产能力或使用功能的</w:t>
      </w:r>
      <w:r w:rsidR="00972548">
        <w:rPr>
          <w:rFonts w:ascii="宋体" w:hAnsi="宋体" w:hint="eastAsia"/>
          <w:sz w:val="28"/>
          <w:szCs w:val="28"/>
        </w:rPr>
        <w:t>新</w:t>
      </w:r>
      <w:r w:rsidR="005B7933" w:rsidRPr="00CA24E5">
        <w:rPr>
          <w:rFonts w:ascii="宋体" w:hAnsi="宋体" w:hint="eastAsia"/>
          <w:sz w:val="28"/>
          <w:szCs w:val="28"/>
        </w:rPr>
        <w:t>建或</w:t>
      </w:r>
      <w:r w:rsidR="004355E9">
        <w:rPr>
          <w:rFonts w:ascii="宋体" w:hAnsi="宋体" w:hint="eastAsia"/>
          <w:sz w:val="28"/>
          <w:szCs w:val="28"/>
        </w:rPr>
        <w:t>扩建</w:t>
      </w:r>
      <w:r w:rsidR="005B7933" w:rsidRPr="00CA24E5">
        <w:rPr>
          <w:rFonts w:ascii="宋体" w:hAnsi="宋体" w:hint="eastAsia"/>
          <w:sz w:val="28"/>
          <w:szCs w:val="28"/>
        </w:rPr>
        <w:t>项目。</w:t>
      </w:r>
    </w:p>
    <w:p w:rsidR="00982825" w:rsidRDefault="00DC205B" w:rsidP="002646AD">
      <w:pPr>
        <w:adjustRightInd w:val="0"/>
        <w:snapToGrid w:val="0"/>
        <w:spacing w:line="360" w:lineRule="auto"/>
        <w:ind w:firstLineChars="200" w:firstLine="562"/>
        <w:rPr>
          <w:sz w:val="28"/>
          <w:szCs w:val="28"/>
        </w:rPr>
      </w:pPr>
      <w:r w:rsidRPr="002646AD">
        <w:rPr>
          <w:rFonts w:ascii="宋体" w:hAnsi="宋体" w:hint="eastAsia"/>
          <w:b/>
          <w:sz w:val="28"/>
          <w:szCs w:val="28"/>
        </w:rPr>
        <w:t>第</w:t>
      </w:r>
      <w:r w:rsidR="003E1BE1" w:rsidRPr="002646AD">
        <w:rPr>
          <w:rFonts w:ascii="宋体" w:hAnsi="宋体" w:hint="eastAsia"/>
          <w:b/>
          <w:sz w:val="28"/>
          <w:szCs w:val="28"/>
        </w:rPr>
        <w:t>九</w:t>
      </w:r>
      <w:r w:rsidRPr="002646AD">
        <w:rPr>
          <w:rFonts w:ascii="宋体" w:hAnsi="宋体" w:hint="eastAsia"/>
          <w:b/>
          <w:sz w:val="28"/>
          <w:szCs w:val="28"/>
        </w:rPr>
        <w:t>条</w:t>
      </w:r>
      <w:r w:rsidR="00982825">
        <w:rPr>
          <w:rFonts w:ascii="宋体" w:hAnsi="宋体" w:hint="eastAsia"/>
          <w:sz w:val="28"/>
          <w:szCs w:val="28"/>
        </w:rPr>
        <w:t xml:space="preserve"> </w:t>
      </w:r>
      <w:r w:rsidR="00982825" w:rsidRPr="001A349A">
        <w:rPr>
          <w:rFonts w:hint="eastAsia"/>
          <w:sz w:val="28"/>
          <w:szCs w:val="28"/>
        </w:rPr>
        <w:t>各</w:t>
      </w:r>
      <w:r w:rsidR="003E1BE1">
        <w:rPr>
          <w:rFonts w:hint="eastAsia"/>
          <w:sz w:val="28"/>
          <w:szCs w:val="28"/>
        </w:rPr>
        <w:t>申报</w:t>
      </w:r>
      <w:r w:rsidR="00982825" w:rsidRPr="001A349A">
        <w:rPr>
          <w:rFonts w:hint="eastAsia"/>
          <w:sz w:val="28"/>
          <w:szCs w:val="28"/>
        </w:rPr>
        <w:t>单位</w:t>
      </w:r>
      <w:r w:rsidR="00982825">
        <w:rPr>
          <w:rFonts w:hint="eastAsia"/>
          <w:sz w:val="28"/>
          <w:szCs w:val="28"/>
        </w:rPr>
        <w:t>凡符合申请条件的项目，开工后及时</w:t>
      </w:r>
      <w:r w:rsidR="00982825" w:rsidRPr="001A349A">
        <w:rPr>
          <w:rFonts w:hint="eastAsia"/>
          <w:sz w:val="28"/>
          <w:szCs w:val="28"/>
        </w:rPr>
        <w:t>填报</w:t>
      </w:r>
      <w:r w:rsidR="003E1BE1">
        <w:rPr>
          <w:rFonts w:hint="eastAsia"/>
          <w:sz w:val="28"/>
          <w:szCs w:val="28"/>
        </w:rPr>
        <w:t>《</w:t>
      </w:r>
      <w:r w:rsidR="00982825" w:rsidRPr="001A349A">
        <w:rPr>
          <w:rFonts w:hint="eastAsia"/>
          <w:sz w:val="28"/>
          <w:szCs w:val="28"/>
        </w:rPr>
        <w:t>创建优质工程申请表》</w:t>
      </w:r>
      <w:r w:rsidR="00414ACD">
        <w:rPr>
          <w:rFonts w:hint="eastAsia"/>
          <w:sz w:val="28"/>
          <w:szCs w:val="28"/>
        </w:rPr>
        <w:t>(</w:t>
      </w:r>
      <w:r w:rsidR="00414ACD">
        <w:rPr>
          <w:rFonts w:hint="eastAsia"/>
          <w:sz w:val="28"/>
          <w:szCs w:val="28"/>
        </w:rPr>
        <w:t>附件</w:t>
      </w:r>
      <w:r w:rsidR="005D2EE5">
        <w:rPr>
          <w:rFonts w:hint="eastAsia"/>
          <w:sz w:val="28"/>
          <w:szCs w:val="28"/>
        </w:rPr>
        <w:t>一</w:t>
      </w:r>
      <w:r w:rsidR="00414ACD">
        <w:rPr>
          <w:rFonts w:hint="eastAsia"/>
          <w:sz w:val="28"/>
          <w:szCs w:val="28"/>
        </w:rPr>
        <w:t>)</w:t>
      </w:r>
      <w:r w:rsidR="00982825">
        <w:rPr>
          <w:rFonts w:hint="eastAsia"/>
          <w:sz w:val="28"/>
          <w:szCs w:val="28"/>
        </w:rPr>
        <w:t>，随时报协会秘书处。</w:t>
      </w:r>
    </w:p>
    <w:p w:rsidR="00DC205B" w:rsidRPr="00972548" w:rsidRDefault="00982825" w:rsidP="00A02CB7">
      <w:pPr>
        <w:adjustRightInd w:val="0"/>
        <w:snapToGrid w:val="0"/>
        <w:spacing w:line="360" w:lineRule="auto"/>
        <w:ind w:firstLineChars="196" w:firstLine="551"/>
        <w:rPr>
          <w:rFonts w:ascii="宋体" w:hAnsi="宋体"/>
          <w:color w:val="FF0000"/>
          <w:sz w:val="28"/>
          <w:szCs w:val="28"/>
        </w:rPr>
      </w:pPr>
      <w:r w:rsidRPr="00972548">
        <w:rPr>
          <w:rFonts w:ascii="宋体" w:hAnsi="宋体" w:hint="eastAsia"/>
          <w:b/>
          <w:sz w:val="28"/>
          <w:szCs w:val="28"/>
        </w:rPr>
        <w:t>第</w:t>
      </w:r>
      <w:r w:rsidR="003E1BE1" w:rsidRPr="00972548">
        <w:rPr>
          <w:rFonts w:ascii="宋体" w:hAnsi="宋体" w:hint="eastAsia"/>
          <w:b/>
          <w:sz w:val="28"/>
          <w:szCs w:val="28"/>
        </w:rPr>
        <w:t>十</w:t>
      </w:r>
      <w:r w:rsidRPr="00972548">
        <w:rPr>
          <w:rFonts w:ascii="宋体" w:hAnsi="宋体" w:hint="eastAsia"/>
          <w:b/>
          <w:sz w:val="28"/>
          <w:szCs w:val="28"/>
        </w:rPr>
        <w:t xml:space="preserve">条 </w:t>
      </w:r>
      <w:r w:rsidRPr="00972548">
        <w:rPr>
          <w:rFonts w:ascii="宋体" w:hAnsi="宋体" w:hint="eastAsia"/>
          <w:sz w:val="28"/>
          <w:szCs w:val="28"/>
        </w:rPr>
        <w:t xml:space="preserve"> 经协会秘书处审核，凡符合申请条件的项目</w:t>
      </w:r>
      <w:r w:rsidRPr="00972548">
        <w:rPr>
          <w:rFonts w:ascii="宋体" w:hAnsi="宋体"/>
          <w:sz w:val="28"/>
          <w:szCs w:val="28"/>
        </w:rPr>
        <w:t>纳入创优活动的</w:t>
      </w:r>
      <w:r w:rsidRPr="00972548">
        <w:rPr>
          <w:rFonts w:ascii="宋体" w:hAnsi="宋体" w:hint="eastAsia"/>
          <w:sz w:val="28"/>
          <w:szCs w:val="28"/>
        </w:rPr>
        <w:t>工作范围</w:t>
      </w:r>
      <w:r w:rsidR="00972548">
        <w:rPr>
          <w:rFonts w:ascii="宋体" w:hAnsi="宋体"/>
          <w:sz w:val="28"/>
          <w:szCs w:val="28"/>
        </w:rPr>
        <w:t>。</w:t>
      </w:r>
    </w:p>
    <w:p w:rsidR="00513909" w:rsidRPr="00CA24E5" w:rsidRDefault="00513909" w:rsidP="00CA24E5">
      <w:pPr>
        <w:adjustRightInd w:val="0"/>
        <w:snapToGrid w:val="0"/>
        <w:spacing w:line="360" w:lineRule="auto"/>
        <w:ind w:firstLineChars="196" w:firstLine="549"/>
        <w:rPr>
          <w:rFonts w:ascii="宋体" w:hAnsi="宋体"/>
          <w:sz w:val="28"/>
          <w:szCs w:val="28"/>
        </w:rPr>
      </w:pPr>
    </w:p>
    <w:p w:rsidR="005D4AED" w:rsidRDefault="00D53CAA" w:rsidP="00D53CAA">
      <w:pPr>
        <w:jc w:val="center"/>
        <w:rPr>
          <w:rFonts w:eastAsia="黑体"/>
          <w:bCs/>
          <w:sz w:val="32"/>
          <w:szCs w:val="32"/>
        </w:rPr>
      </w:pPr>
      <w:r w:rsidRPr="00F14878">
        <w:rPr>
          <w:rFonts w:ascii="宋体" w:hAnsi="宋体" w:hint="eastAsia"/>
          <w:b/>
          <w:sz w:val="28"/>
          <w:szCs w:val="28"/>
        </w:rPr>
        <w:t>第</w:t>
      </w:r>
      <w:r>
        <w:rPr>
          <w:rFonts w:ascii="宋体" w:hAnsi="宋体" w:hint="eastAsia"/>
          <w:b/>
          <w:sz w:val="28"/>
          <w:szCs w:val="28"/>
        </w:rPr>
        <w:t>五</w:t>
      </w:r>
      <w:r w:rsidRPr="00F14878">
        <w:rPr>
          <w:rFonts w:ascii="宋体" w:hAnsi="宋体" w:hint="eastAsia"/>
          <w:b/>
          <w:sz w:val="28"/>
          <w:szCs w:val="28"/>
        </w:rPr>
        <w:t>章</w:t>
      </w:r>
      <w:r>
        <w:rPr>
          <w:rFonts w:ascii="宋体" w:hAnsi="宋体" w:hint="eastAsia"/>
          <w:b/>
          <w:sz w:val="28"/>
          <w:szCs w:val="28"/>
        </w:rPr>
        <w:t xml:space="preserve">   </w:t>
      </w:r>
      <w:r>
        <w:rPr>
          <w:rFonts w:eastAsia="黑体"/>
          <w:bCs/>
          <w:sz w:val="32"/>
          <w:szCs w:val="32"/>
        </w:rPr>
        <w:t>咨询服务</w:t>
      </w:r>
    </w:p>
    <w:p w:rsidR="00982825" w:rsidRPr="0087527B" w:rsidRDefault="0087527B" w:rsidP="002646AD">
      <w:pPr>
        <w:adjustRightInd w:val="0"/>
        <w:snapToGrid w:val="0"/>
        <w:spacing w:line="360" w:lineRule="auto"/>
        <w:ind w:firstLineChars="200" w:firstLine="562"/>
      </w:pPr>
      <w:r w:rsidRPr="002646AD">
        <w:rPr>
          <w:rFonts w:ascii="宋体" w:hAnsi="宋体" w:hint="eastAsia"/>
          <w:b/>
          <w:sz w:val="28"/>
          <w:szCs w:val="28"/>
        </w:rPr>
        <w:t>第十</w:t>
      </w:r>
      <w:r w:rsidR="00A02CB7">
        <w:rPr>
          <w:rFonts w:ascii="宋体" w:hAnsi="宋体" w:hint="eastAsia"/>
          <w:b/>
          <w:sz w:val="28"/>
          <w:szCs w:val="28"/>
        </w:rPr>
        <w:t>一</w:t>
      </w:r>
      <w:r w:rsidRPr="002646AD">
        <w:rPr>
          <w:rFonts w:ascii="宋体" w:hAnsi="宋体" w:hint="eastAsia"/>
          <w:b/>
          <w:sz w:val="28"/>
          <w:szCs w:val="28"/>
        </w:rPr>
        <w:t>条</w:t>
      </w:r>
      <w:r>
        <w:rPr>
          <w:rFonts w:ascii="宋体" w:hAnsi="宋体" w:hint="eastAsia"/>
          <w:sz w:val="28"/>
          <w:szCs w:val="28"/>
        </w:rPr>
        <w:t xml:space="preserve">  </w:t>
      </w:r>
      <w:r w:rsidR="00A02CB7">
        <w:rPr>
          <w:rFonts w:ascii="宋体" w:hAnsi="宋体" w:hint="eastAsia"/>
          <w:sz w:val="28"/>
          <w:szCs w:val="28"/>
        </w:rPr>
        <w:t>协会</w:t>
      </w:r>
      <w:r>
        <w:rPr>
          <w:rFonts w:ascii="宋体" w:hAnsi="宋体" w:hint="eastAsia"/>
          <w:sz w:val="28"/>
          <w:szCs w:val="28"/>
        </w:rPr>
        <w:t>充分发挥行业技术专家、管理专家的独特优势，为推动</w:t>
      </w:r>
      <w:r w:rsidRPr="008F652F">
        <w:rPr>
          <w:rFonts w:ascii="宋体" w:hAnsi="宋体" w:hint="eastAsia"/>
          <w:sz w:val="28"/>
          <w:szCs w:val="28"/>
        </w:rPr>
        <w:t>工程项目</w:t>
      </w:r>
      <w:r w:rsidR="003E1BE1">
        <w:rPr>
          <w:rFonts w:ascii="宋体" w:hAnsi="宋体" w:hint="eastAsia"/>
          <w:sz w:val="28"/>
          <w:szCs w:val="28"/>
        </w:rPr>
        <w:t>围绕</w:t>
      </w:r>
      <w:r w:rsidRPr="008F652F">
        <w:rPr>
          <w:rFonts w:ascii="宋体" w:hAnsi="宋体" w:hint="eastAsia"/>
          <w:sz w:val="28"/>
          <w:szCs w:val="28"/>
        </w:rPr>
        <w:t>设计优、质量精、管理佳、效益好、技术先进、节能环保的</w:t>
      </w:r>
      <w:r w:rsidRPr="008B5E30">
        <w:rPr>
          <w:rFonts w:ascii="宋体" w:hAnsi="宋体" w:hint="eastAsia"/>
          <w:sz w:val="28"/>
          <w:szCs w:val="28"/>
        </w:rPr>
        <w:t>质量提升</w:t>
      </w:r>
      <w:r>
        <w:rPr>
          <w:rFonts w:ascii="宋体" w:hAnsi="宋体" w:hint="eastAsia"/>
          <w:sz w:val="28"/>
          <w:szCs w:val="28"/>
        </w:rPr>
        <w:t>，使</w:t>
      </w:r>
      <w:r w:rsidRPr="0087527B">
        <w:rPr>
          <w:rFonts w:ascii="宋体" w:hAnsi="宋体" w:hint="eastAsia"/>
          <w:sz w:val="28"/>
          <w:szCs w:val="28"/>
        </w:rPr>
        <w:t>工程质量管理</w:t>
      </w:r>
      <w:r w:rsidR="008356A5">
        <w:rPr>
          <w:rFonts w:ascii="宋体" w:hAnsi="宋体" w:hint="eastAsia"/>
          <w:sz w:val="28"/>
          <w:szCs w:val="28"/>
        </w:rPr>
        <w:t>更加</w:t>
      </w:r>
      <w:r w:rsidRPr="0087527B">
        <w:rPr>
          <w:rFonts w:ascii="宋体" w:hAnsi="宋体" w:hint="eastAsia"/>
          <w:sz w:val="28"/>
          <w:szCs w:val="28"/>
        </w:rPr>
        <w:t>系统、科学</w:t>
      </w:r>
      <w:r w:rsidR="008356A5">
        <w:rPr>
          <w:rFonts w:ascii="宋体" w:hAnsi="宋体" w:hint="eastAsia"/>
          <w:sz w:val="28"/>
          <w:szCs w:val="28"/>
        </w:rPr>
        <w:t>、</w:t>
      </w:r>
      <w:r w:rsidRPr="0087527B">
        <w:rPr>
          <w:rFonts w:ascii="宋体" w:hAnsi="宋体" w:hint="eastAsia"/>
          <w:sz w:val="28"/>
          <w:szCs w:val="28"/>
        </w:rPr>
        <w:t>经济，</w:t>
      </w:r>
      <w:r w:rsidRPr="008B5E30">
        <w:rPr>
          <w:rFonts w:ascii="宋体" w:hAnsi="宋体" w:hint="eastAsia"/>
          <w:sz w:val="28"/>
          <w:szCs w:val="28"/>
        </w:rPr>
        <w:t>提供咨询服务。</w:t>
      </w:r>
    </w:p>
    <w:p w:rsidR="005D4AED" w:rsidRDefault="008468A9" w:rsidP="002646AD">
      <w:pPr>
        <w:ind w:firstLineChars="200" w:firstLine="562"/>
        <w:rPr>
          <w:rFonts w:ascii="宋体" w:hAnsi="宋体"/>
          <w:sz w:val="28"/>
          <w:szCs w:val="28"/>
        </w:rPr>
      </w:pPr>
      <w:r w:rsidRPr="002646AD">
        <w:rPr>
          <w:rFonts w:ascii="宋体" w:hAnsi="宋体" w:hint="eastAsia"/>
          <w:b/>
          <w:sz w:val="28"/>
          <w:szCs w:val="28"/>
        </w:rPr>
        <w:t>第十</w:t>
      </w:r>
      <w:r w:rsidR="00A02CB7">
        <w:rPr>
          <w:rFonts w:ascii="宋体" w:hAnsi="宋体" w:hint="eastAsia"/>
          <w:b/>
          <w:sz w:val="28"/>
          <w:szCs w:val="28"/>
        </w:rPr>
        <w:t>二</w:t>
      </w:r>
      <w:r w:rsidRPr="002646AD">
        <w:rPr>
          <w:rFonts w:ascii="宋体" w:hAnsi="宋体" w:hint="eastAsia"/>
          <w:b/>
          <w:sz w:val="28"/>
          <w:szCs w:val="28"/>
        </w:rPr>
        <w:t>条</w:t>
      </w:r>
      <w:r w:rsidR="009E7229">
        <w:rPr>
          <w:rFonts w:ascii="宋体" w:hAnsi="宋体" w:hint="eastAsia"/>
          <w:sz w:val="28"/>
          <w:szCs w:val="28"/>
        </w:rPr>
        <w:t xml:space="preserve"> </w:t>
      </w:r>
      <w:r w:rsidR="0026129C">
        <w:rPr>
          <w:rFonts w:ascii="宋体" w:hAnsi="宋体" w:hint="eastAsia"/>
          <w:sz w:val="28"/>
          <w:szCs w:val="28"/>
        </w:rPr>
        <w:t>咨询服务方式：</w:t>
      </w:r>
      <w:r w:rsidR="00E7534D">
        <w:rPr>
          <w:rFonts w:ascii="宋体" w:hAnsi="宋体" w:hint="eastAsia"/>
          <w:sz w:val="28"/>
          <w:szCs w:val="28"/>
        </w:rPr>
        <w:t>电</w:t>
      </w:r>
      <w:r w:rsidR="003E1BE1">
        <w:rPr>
          <w:rFonts w:ascii="宋体" w:hAnsi="宋体" w:hint="eastAsia"/>
          <w:sz w:val="28"/>
          <w:szCs w:val="28"/>
        </w:rPr>
        <w:t>话、视频或电子信函等远程咨询</w:t>
      </w:r>
      <w:r w:rsidR="000403CA">
        <w:rPr>
          <w:rFonts w:ascii="宋体" w:hAnsi="宋体" w:hint="eastAsia"/>
          <w:sz w:val="28"/>
          <w:szCs w:val="28"/>
        </w:rPr>
        <w:t>；</w:t>
      </w:r>
      <w:r w:rsidR="009E7229">
        <w:rPr>
          <w:rFonts w:ascii="宋体" w:hAnsi="宋体" w:hint="eastAsia"/>
          <w:sz w:val="28"/>
          <w:szCs w:val="28"/>
        </w:rPr>
        <w:t>组织专家现场培训、检查、指导、评价</w:t>
      </w:r>
      <w:r w:rsidR="000403CA">
        <w:rPr>
          <w:rFonts w:ascii="宋体" w:hAnsi="宋体" w:hint="eastAsia"/>
          <w:sz w:val="28"/>
          <w:szCs w:val="28"/>
        </w:rPr>
        <w:t>；</w:t>
      </w:r>
      <w:r w:rsidR="009E7229">
        <w:rPr>
          <w:rFonts w:ascii="宋体" w:hAnsi="宋体" w:hint="eastAsia"/>
          <w:sz w:val="28"/>
          <w:szCs w:val="28"/>
        </w:rPr>
        <w:t>组织会议开展培训、交流及现场观摩</w:t>
      </w:r>
      <w:r w:rsidR="000403CA">
        <w:rPr>
          <w:rFonts w:ascii="宋体" w:hAnsi="宋体" w:hint="eastAsia"/>
          <w:sz w:val="28"/>
          <w:szCs w:val="28"/>
        </w:rPr>
        <w:t>；</w:t>
      </w:r>
      <w:r w:rsidR="009E7229">
        <w:rPr>
          <w:rFonts w:ascii="宋体" w:hAnsi="宋体" w:hint="eastAsia"/>
          <w:sz w:val="28"/>
          <w:szCs w:val="28"/>
        </w:rPr>
        <w:t>组织专家对创优成果鉴定、评审、评价</w:t>
      </w:r>
      <w:r w:rsidR="000403CA">
        <w:rPr>
          <w:rFonts w:ascii="宋体" w:hAnsi="宋体" w:hint="eastAsia"/>
          <w:sz w:val="28"/>
          <w:szCs w:val="28"/>
        </w:rPr>
        <w:t>；</w:t>
      </w:r>
      <w:r w:rsidR="009E7229">
        <w:rPr>
          <w:rFonts w:ascii="宋体" w:hAnsi="宋体" w:hint="eastAsia"/>
          <w:sz w:val="28"/>
          <w:szCs w:val="28"/>
        </w:rPr>
        <w:t>对申报国家优质工程奖、鲁班奖等申报材料审查</w:t>
      </w:r>
      <w:r w:rsidR="0087527B">
        <w:rPr>
          <w:rFonts w:ascii="宋体" w:hAnsi="宋体" w:hint="eastAsia"/>
          <w:sz w:val="28"/>
          <w:szCs w:val="28"/>
        </w:rPr>
        <w:t>等</w:t>
      </w:r>
      <w:r w:rsidR="000403CA">
        <w:rPr>
          <w:rFonts w:ascii="宋体" w:hAnsi="宋体" w:hint="eastAsia"/>
          <w:sz w:val="28"/>
          <w:szCs w:val="28"/>
        </w:rPr>
        <w:t>多种形式</w:t>
      </w:r>
      <w:r w:rsidR="009E7229">
        <w:rPr>
          <w:rFonts w:ascii="宋体" w:hAnsi="宋体" w:hint="eastAsia"/>
          <w:sz w:val="28"/>
          <w:szCs w:val="28"/>
        </w:rPr>
        <w:t>。</w:t>
      </w:r>
    </w:p>
    <w:p w:rsidR="00A02CB7" w:rsidRPr="00A02CB7" w:rsidRDefault="00A02CB7" w:rsidP="00A02CB7">
      <w:pPr>
        <w:adjustRightInd w:val="0"/>
        <w:snapToGrid w:val="0"/>
        <w:spacing w:line="360" w:lineRule="auto"/>
        <w:ind w:firstLineChars="196" w:firstLine="551"/>
        <w:rPr>
          <w:rFonts w:ascii="宋体" w:hAnsi="宋体"/>
          <w:sz w:val="28"/>
          <w:szCs w:val="28"/>
        </w:rPr>
      </w:pPr>
      <w:r w:rsidRPr="00A02CB7">
        <w:rPr>
          <w:rFonts w:ascii="宋体" w:hAnsi="宋体" w:hint="eastAsia"/>
          <w:b/>
          <w:sz w:val="28"/>
          <w:szCs w:val="28"/>
        </w:rPr>
        <w:t xml:space="preserve">第十三条  </w:t>
      </w:r>
      <w:r w:rsidRPr="00A02CB7">
        <w:rPr>
          <w:rFonts w:ascii="宋体" w:hAnsi="宋体" w:hint="eastAsia"/>
          <w:sz w:val="28"/>
          <w:szCs w:val="28"/>
        </w:rPr>
        <w:t>咨询服务按照企业自愿和市场化的原则，协会为企业提供咨询服务，</w:t>
      </w:r>
      <w:r w:rsidRPr="00A02CB7">
        <w:rPr>
          <w:rFonts w:ascii="宋体" w:hAnsi="宋体"/>
          <w:sz w:val="28"/>
          <w:szCs w:val="28"/>
        </w:rPr>
        <w:t>由</w:t>
      </w:r>
      <w:r w:rsidRPr="00A02CB7">
        <w:rPr>
          <w:rFonts w:ascii="宋体" w:hAnsi="宋体" w:hint="eastAsia"/>
          <w:sz w:val="28"/>
          <w:szCs w:val="28"/>
        </w:rPr>
        <w:t>协会</w:t>
      </w:r>
      <w:r w:rsidRPr="00A02CB7">
        <w:rPr>
          <w:rFonts w:ascii="宋体" w:hAnsi="宋体"/>
          <w:sz w:val="28"/>
          <w:szCs w:val="28"/>
        </w:rPr>
        <w:t>与委托单位签订咨询协议。</w:t>
      </w:r>
    </w:p>
    <w:p w:rsidR="0026129C" w:rsidRPr="00D20B05" w:rsidRDefault="0026129C" w:rsidP="0026129C">
      <w:pPr>
        <w:adjustRightInd w:val="0"/>
        <w:snapToGrid w:val="0"/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 w:rsidRPr="00D20B05">
        <w:rPr>
          <w:rFonts w:ascii="宋体" w:hAnsi="宋体" w:hint="eastAsia"/>
          <w:b/>
          <w:sz w:val="28"/>
          <w:szCs w:val="28"/>
        </w:rPr>
        <w:t>第</w:t>
      </w:r>
      <w:r w:rsidR="00D20B05" w:rsidRPr="00D20B05">
        <w:rPr>
          <w:rFonts w:ascii="宋体" w:hAnsi="宋体" w:hint="eastAsia"/>
          <w:b/>
          <w:sz w:val="28"/>
          <w:szCs w:val="28"/>
        </w:rPr>
        <w:t>十</w:t>
      </w:r>
      <w:r w:rsidR="003E1BE1">
        <w:rPr>
          <w:rFonts w:ascii="宋体" w:hAnsi="宋体" w:hint="eastAsia"/>
          <w:b/>
          <w:sz w:val="28"/>
          <w:szCs w:val="28"/>
        </w:rPr>
        <w:t>四</w:t>
      </w:r>
      <w:r w:rsidRPr="00D20B05">
        <w:rPr>
          <w:rFonts w:ascii="宋体" w:hAnsi="宋体" w:hint="eastAsia"/>
          <w:b/>
          <w:sz w:val="28"/>
          <w:szCs w:val="28"/>
        </w:rPr>
        <w:t>条</w:t>
      </w:r>
      <w:r w:rsidRPr="002646AD">
        <w:rPr>
          <w:rFonts w:ascii="宋体" w:hAnsi="宋体" w:hint="eastAsia"/>
          <w:b/>
          <w:sz w:val="28"/>
          <w:szCs w:val="28"/>
        </w:rPr>
        <w:t xml:space="preserve"> </w:t>
      </w:r>
      <w:r w:rsidRPr="00D20B05">
        <w:rPr>
          <w:rFonts w:ascii="宋体" w:hAnsi="宋体" w:hint="eastAsia"/>
          <w:sz w:val="28"/>
          <w:szCs w:val="28"/>
        </w:rPr>
        <w:t xml:space="preserve"> 咨询服务专家应具备条件及要求：</w:t>
      </w:r>
    </w:p>
    <w:p w:rsidR="0026129C" w:rsidRPr="00D20B05" w:rsidRDefault="00D20B05" w:rsidP="0026129C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D20B05">
        <w:rPr>
          <w:rFonts w:ascii="宋体" w:hAnsi="宋体" w:hint="eastAsia"/>
          <w:sz w:val="28"/>
          <w:szCs w:val="28"/>
        </w:rPr>
        <w:t>1、</w:t>
      </w:r>
      <w:r w:rsidR="0026129C" w:rsidRPr="00D20B05">
        <w:rPr>
          <w:rFonts w:ascii="宋体" w:hAnsi="宋体" w:hint="eastAsia"/>
          <w:sz w:val="28"/>
          <w:szCs w:val="28"/>
        </w:rPr>
        <w:t>从事的专业应涵盖咨询服务项目所涉及的技术领域；</w:t>
      </w:r>
    </w:p>
    <w:p w:rsidR="0026129C" w:rsidRPr="00D20B05" w:rsidRDefault="00D20B05" w:rsidP="0026129C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D20B05">
        <w:rPr>
          <w:rFonts w:ascii="宋体" w:hAnsi="宋体" w:hint="eastAsia"/>
          <w:sz w:val="28"/>
          <w:szCs w:val="28"/>
        </w:rPr>
        <w:t>2、</w:t>
      </w:r>
      <w:r w:rsidR="0026129C" w:rsidRPr="00D20B05">
        <w:rPr>
          <w:rFonts w:ascii="宋体" w:hAnsi="宋体" w:hint="eastAsia"/>
          <w:sz w:val="28"/>
          <w:szCs w:val="28"/>
        </w:rPr>
        <w:t xml:space="preserve">具有高级及以上技术职称，熟悉国家工程建设有关政策和标准规范，并对所属专业有丰富的理论知识和实践经验； </w:t>
      </w:r>
    </w:p>
    <w:p w:rsidR="0026129C" w:rsidRPr="00D20B05" w:rsidRDefault="00D20B05" w:rsidP="00D20B05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D20B05">
        <w:rPr>
          <w:rFonts w:ascii="宋体" w:hAnsi="宋体" w:hint="eastAsia"/>
          <w:sz w:val="28"/>
          <w:szCs w:val="28"/>
        </w:rPr>
        <w:lastRenderedPageBreak/>
        <w:t>3、</w:t>
      </w:r>
      <w:r w:rsidR="0026129C" w:rsidRPr="00D20B05">
        <w:rPr>
          <w:rFonts w:ascii="宋体" w:hAnsi="宋体" w:hint="eastAsia"/>
          <w:sz w:val="28"/>
          <w:szCs w:val="28"/>
        </w:rPr>
        <w:t>政治素质过硬，坚持原则，求实公正</w:t>
      </w:r>
      <w:r w:rsidRPr="00D20B05">
        <w:rPr>
          <w:rFonts w:ascii="宋体" w:hAnsi="宋体" w:hint="eastAsia"/>
          <w:sz w:val="28"/>
          <w:szCs w:val="28"/>
        </w:rPr>
        <w:t>，</w:t>
      </w:r>
      <w:r w:rsidR="0026129C" w:rsidRPr="00D20B05">
        <w:rPr>
          <w:rFonts w:ascii="宋体" w:hAnsi="宋体" w:hint="eastAsia"/>
          <w:sz w:val="28"/>
          <w:szCs w:val="28"/>
        </w:rPr>
        <w:t>对所提出的意见负责</w:t>
      </w:r>
      <w:r w:rsidRPr="00D20B05">
        <w:rPr>
          <w:rFonts w:ascii="宋体" w:hAnsi="宋体" w:hint="eastAsia"/>
          <w:sz w:val="28"/>
          <w:szCs w:val="28"/>
        </w:rPr>
        <w:t>，能</w:t>
      </w:r>
      <w:r w:rsidR="0026129C" w:rsidRPr="00D20B05">
        <w:rPr>
          <w:rFonts w:ascii="宋体" w:hAnsi="宋体" w:hint="eastAsia"/>
          <w:sz w:val="28"/>
          <w:szCs w:val="28"/>
        </w:rPr>
        <w:t>保守技术秘密。</w:t>
      </w:r>
    </w:p>
    <w:p w:rsidR="004355E9" w:rsidRPr="00876222" w:rsidRDefault="0019446F" w:rsidP="004355E9">
      <w:pPr>
        <w:ind w:firstLineChars="200" w:firstLine="562"/>
        <w:rPr>
          <w:rFonts w:ascii="宋体" w:hAnsi="宋体"/>
          <w:color w:val="000000" w:themeColor="text1"/>
          <w:sz w:val="28"/>
          <w:szCs w:val="28"/>
        </w:rPr>
      </w:pPr>
      <w:r w:rsidRPr="00876222">
        <w:rPr>
          <w:rFonts w:ascii="宋体" w:hAnsi="宋体" w:hint="eastAsia"/>
          <w:b/>
          <w:color w:val="000000" w:themeColor="text1"/>
          <w:sz w:val="28"/>
          <w:szCs w:val="28"/>
        </w:rPr>
        <w:t>第十</w:t>
      </w:r>
      <w:r w:rsidR="003E1BE1" w:rsidRPr="00876222">
        <w:rPr>
          <w:rFonts w:ascii="宋体" w:hAnsi="宋体" w:hint="eastAsia"/>
          <w:b/>
          <w:color w:val="000000" w:themeColor="text1"/>
          <w:sz w:val="28"/>
          <w:szCs w:val="28"/>
        </w:rPr>
        <w:t>五</w:t>
      </w:r>
      <w:r w:rsidRPr="00876222">
        <w:rPr>
          <w:rFonts w:ascii="宋体" w:hAnsi="宋体" w:hint="eastAsia"/>
          <w:b/>
          <w:color w:val="000000" w:themeColor="text1"/>
          <w:sz w:val="28"/>
          <w:szCs w:val="28"/>
        </w:rPr>
        <w:t>条</w:t>
      </w:r>
      <w:r w:rsidR="004355E9" w:rsidRPr="00876222">
        <w:rPr>
          <w:rFonts w:ascii="宋体" w:hAnsi="宋体" w:hint="eastAsia"/>
          <w:b/>
          <w:color w:val="000000" w:themeColor="text1"/>
          <w:sz w:val="28"/>
          <w:szCs w:val="28"/>
        </w:rPr>
        <w:t xml:space="preserve"> </w:t>
      </w:r>
      <w:r w:rsidR="004355E9" w:rsidRPr="00876222">
        <w:rPr>
          <w:rFonts w:ascii="宋体" w:hAnsi="宋体" w:hint="eastAsia"/>
          <w:color w:val="000000" w:themeColor="text1"/>
          <w:sz w:val="28"/>
          <w:szCs w:val="28"/>
        </w:rPr>
        <w:t>咨询服务的范围：创建化工优质工程、国家优质工程、鲁班奖工程、绿色施工</w:t>
      </w:r>
      <w:r w:rsidR="00876222" w:rsidRPr="00876222">
        <w:rPr>
          <w:rFonts w:ascii="宋体" w:hAnsi="宋体" w:hint="eastAsia"/>
          <w:color w:val="000000" w:themeColor="text1"/>
          <w:sz w:val="28"/>
          <w:szCs w:val="28"/>
        </w:rPr>
        <w:t>、安全文明施工</w:t>
      </w:r>
      <w:r w:rsidR="00073312" w:rsidRPr="00876222">
        <w:rPr>
          <w:rFonts w:ascii="宋体" w:hAnsi="宋体" w:hint="eastAsia"/>
          <w:color w:val="000000" w:themeColor="text1"/>
          <w:sz w:val="28"/>
          <w:szCs w:val="28"/>
        </w:rPr>
        <w:t>等</w:t>
      </w:r>
      <w:r w:rsidR="004355E9" w:rsidRPr="00876222">
        <w:rPr>
          <w:rFonts w:ascii="宋体" w:hAnsi="宋体" w:hint="eastAsia"/>
          <w:color w:val="000000" w:themeColor="text1"/>
          <w:sz w:val="28"/>
          <w:szCs w:val="28"/>
        </w:rPr>
        <w:t>工程项目咨询服务。</w:t>
      </w:r>
    </w:p>
    <w:p w:rsidR="00936892" w:rsidRDefault="004355E9" w:rsidP="004355E9">
      <w:pPr>
        <w:ind w:firstLineChars="200" w:firstLine="562"/>
        <w:rPr>
          <w:rFonts w:ascii="宋体" w:hAnsi="宋体"/>
          <w:sz w:val="28"/>
          <w:szCs w:val="28"/>
        </w:rPr>
      </w:pPr>
      <w:r w:rsidRPr="002646AD">
        <w:rPr>
          <w:rFonts w:ascii="宋体" w:hAnsi="宋体" w:hint="eastAsia"/>
          <w:b/>
          <w:sz w:val="28"/>
          <w:szCs w:val="28"/>
        </w:rPr>
        <w:t>第十</w:t>
      </w:r>
      <w:r>
        <w:rPr>
          <w:rFonts w:ascii="宋体" w:hAnsi="宋体" w:hint="eastAsia"/>
          <w:b/>
          <w:sz w:val="28"/>
          <w:szCs w:val="28"/>
        </w:rPr>
        <w:t>六</w:t>
      </w:r>
      <w:r w:rsidRPr="002646AD">
        <w:rPr>
          <w:rFonts w:ascii="宋体" w:hAnsi="宋体" w:hint="eastAsia"/>
          <w:b/>
          <w:sz w:val="28"/>
          <w:szCs w:val="28"/>
        </w:rPr>
        <w:t>条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="00936892">
        <w:rPr>
          <w:rFonts w:ascii="宋体" w:hAnsi="宋体" w:hint="eastAsia"/>
          <w:sz w:val="28"/>
          <w:szCs w:val="28"/>
        </w:rPr>
        <w:t>服务内容</w:t>
      </w:r>
      <w:r w:rsidR="00D40E77">
        <w:rPr>
          <w:rFonts w:ascii="宋体" w:hAnsi="宋体" w:hint="eastAsia"/>
          <w:sz w:val="28"/>
          <w:szCs w:val="28"/>
        </w:rPr>
        <w:t>主要</w:t>
      </w:r>
      <w:r w:rsidR="00936892">
        <w:rPr>
          <w:rFonts w:ascii="宋体" w:hAnsi="宋体" w:hint="eastAsia"/>
          <w:sz w:val="28"/>
          <w:szCs w:val="28"/>
        </w:rPr>
        <w:t>包括：</w:t>
      </w:r>
    </w:p>
    <w:p w:rsidR="008B583B" w:rsidRPr="00936892" w:rsidRDefault="00936892" w:rsidP="00936892">
      <w:pPr>
        <w:ind w:firstLineChars="200" w:firstLine="560"/>
        <w:rPr>
          <w:rFonts w:ascii="宋体" w:hAnsi="宋体"/>
          <w:sz w:val="28"/>
          <w:szCs w:val="28"/>
        </w:rPr>
      </w:pPr>
      <w:r w:rsidRPr="00936892">
        <w:rPr>
          <w:rFonts w:ascii="宋体" w:hAnsi="宋体" w:hint="eastAsia"/>
          <w:sz w:val="28"/>
          <w:szCs w:val="28"/>
        </w:rPr>
        <w:t>1、</w:t>
      </w:r>
      <w:r w:rsidR="008B583B" w:rsidRPr="00936892">
        <w:rPr>
          <w:rFonts w:ascii="宋体" w:hAnsi="宋体" w:hint="eastAsia"/>
          <w:sz w:val="28"/>
          <w:szCs w:val="28"/>
        </w:rPr>
        <w:t>提出项目创优分阶段工作安排意见，对工程项目创优计划的编制提供指导；</w:t>
      </w:r>
    </w:p>
    <w:p w:rsidR="008B583B" w:rsidRPr="00936892" w:rsidRDefault="00936892" w:rsidP="0093689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="00C35EA2">
        <w:rPr>
          <w:rFonts w:ascii="宋体" w:hAnsi="宋体" w:hint="eastAsia"/>
          <w:sz w:val="28"/>
          <w:szCs w:val="28"/>
        </w:rPr>
        <w:t xml:space="preserve"> </w:t>
      </w:r>
      <w:r w:rsidR="008B583B" w:rsidRPr="00936892">
        <w:rPr>
          <w:rFonts w:ascii="宋体" w:hAnsi="宋体" w:hint="eastAsia"/>
          <w:sz w:val="28"/>
          <w:szCs w:val="28"/>
        </w:rPr>
        <w:t>在委托方的组织下，对现场工作人员进行创建优质工程</w:t>
      </w:r>
      <w:r w:rsidR="00961264" w:rsidRPr="00936892">
        <w:rPr>
          <w:rFonts w:ascii="宋体" w:hAnsi="宋体" w:hint="eastAsia"/>
          <w:sz w:val="28"/>
          <w:szCs w:val="28"/>
        </w:rPr>
        <w:t>、绿色设计、绿色施工</w:t>
      </w:r>
      <w:r w:rsidR="00876222">
        <w:rPr>
          <w:rFonts w:ascii="宋体" w:hAnsi="宋体" w:hint="eastAsia"/>
          <w:sz w:val="28"/>
          <w:szCs w:val="28"/>
        </w:rPr>
        <w:t>、安全文明施工</w:t>
      </w:r>
      <w:r w:rsidR="008B583B" w:rsidRPr="00936892">
        <w:rPr>
          <w:rFonts w:ascii="宋体" w:hAnsi="宋体" w:hint="eastAsia"/>
          <w:sz w:val="28"/>
          <w:szCs w:val="28"/>
        </w:rPr>
        <w:t>基本要求的培训；</w:t>
      </w:r>
    </w:p>
    <w:p w:rsidR="008B583B" w:rsidRPr="00FE0822" w:rsidRDefault="00936892" w:rsidP="00936892">
      <w:pPr>
        <w:ind w:firstLineChars="200" w:firstLine="560"/>
        <w:rPr>
          <w:rFonts w:ascii="宋体" w:hAnsi="宋体"/>
          <w:sz w:val="28"/>
          <w:szCs w:val="28"/>
        </w:rPr>
      </w:pPr>
      <w:r w:rsidRPr="00FE0822">
        <w:rPr>
          <w:rFonts w:ascii="宋体" w:hAnsi="宋体" w:hint="eastAsia"/>
          <w:sz w:val="28"/>
          <w:szCs w:val="28"/>
        </w:rPr>
        <w:t>3、</w:t>
      </w:r>
      <w:r w:rsidR="00C35EA2" w:rsidRPr="00FE0822">
        <w:rPr>
          <w:rFonts w:ascii="宋体" w:hAnsi="宋体" w:hint="eastAsia"/>
          <w:sz w:val="28"/>
          <w:szCs w:val="28"/>
        </w:rPr>
        <w:t xml:space="preserve"> </w:t>
      </w:r>
      <w:r w:rsidR="008B583B" w:rsidRPr="00FE0822">
        <w:rPr>
          <w:rFonts w:ascii="宋体" w:hAnsi="宋体" w:hint="eastAsia"/>
          <w:sz w:val="28"/>
          <w:szCs w:val="28"/>
        </w:rPr>
        <w:t>对项目质量管理体系建设情况进行检查，抽查现场施工质量</w:t>
      </w:r>
      <w:r w:rsidRPr="00FE0822">
        <w:rPr>
          <w:rFonts w:ascii="宋体" w:hAnsi="宋体" w:hint="eastAsia"/>
          <w:sz w:val="28"/>
          <w:szCs w:val="28"/>
        </w:rPr>
        <w:t>和质量记录</w:t>
      </w:r>
      <w:r w:rsidR="008B583B" w:rsidRPr="00FE0822">
        <w:rPr>
          <w:rFonts w:ascii="宋体" w:hAnsi="宋体" w:hint="eastAsia"/>
          <w:sz w:val="28"/>
          <w:szCs w:val="28"/>
        </w:rPr>
        <w:t>，提出存在问题及整改意见，促进参建各方主体责任的落实及工程建设全过程质量监管的强化；</w:t>
      </w:r>
    </w:p>
    <w:p w:rsidR="008B583B" w:rsidRDefault="008B583B" w:rsidP="00936892">
      <w:pPr>
        <w:ind w:firstLineChars="200" w:firstLine="560"/>
        <w:rPr>
          <w:rFonts w:ascii="宋体" w:hAnsi="宋体"/>
          <w:sz w:val="28"/>
          <w:szCs w:val="28"/>
        </w:rPr>
      </w:pPr>
      <w:r w:rsidRPr="00936892">
        <w:rPr>
          <w:rFonts w:ascii="宋体" w:hAnsi="宋体" w:hint="eastAsia"/>
          <w:sz w:val="28"/>
          <w:szCs w:val="28"/>
        </w:rPr>
        <w:t>4、 对工程建设交工资料收集整理情况和工程档案进行抽查，提出整改意见；</w:t>
      </w:r>
    </w:p>
    <w:p w:rsidR="00936892" w:rsidRPr="00FE0822" w:rsidRDefault="00936892" w:rsidP="00936892">
      <w:pPr>
        <w:ind w:firstLineChars="200" w:firstLine="560"/>
        <w:rPr>
          <w:rFonts w:ascii="宋体" w:hAnsi="宋体"/>
          <w:sz w:val="28"/>
          <w:szCs w:val="28"/>
        </w:rPr>
      </w:pPr>
      <w:r w:rsidRPr="00FE0822">
        <w:rPr>
          <w:rFonts w:ascii="宋体" w:hAnsi="宋体" w:hint="eastAsia"/>
          <w:sz w:val="28"/>
          <w:szCs w:val="28"/>
        </w:rPr>
        <w:t>5、</w:t>
      </w:r>
      <w:r w:rsidR="00BB63F0" w:rsidRPr="00FE0822">
        <w:rPr>
          <w:rFonts w:ascii="宋体" w:hAnsi="宋体" w:hint="eastAsia"/>
          <w:sz w:val="28"/>
          <w:szCs w:val="28"/>
        </w:rPr>
        <w:t>对创建</w:t>
      </w:r>
      <w:r w:rsidR="00B5548B" w:rsidRPr="00FE0822">
        <w:rPr>
          <w:rFonts w:ascii="宋体" w:hAnsi="宋体" w:hint="eastAsia"/>
          <w:sz w:val="28"/>
          <w:szCs w:val="28"/>
        </w:rPr>
        <w:t>化学工业</w:t>
      </w:r>
      <w:r w:rsidR="00BB63F0" w:rsidRPr="00FE0822">
        <w:rPr>
          <w:rFonts w:ascii="宋体" w:hAnsi="宋体" w:hint="eastAsia"/>
          <w:sz w:val="28"/>
          <w:szCs w:val="28"/>
        </w:rPr>
        <w:t>优质工程、绿色施工</w:t>
      </w:r>
      <w:r w:rsidR="00876222">
        <w:rPr>
          <w:rFonts w:ascii="宋体" w:hAnsi="宋体" w:hint="eastAsia"/>
          <w:sz w:val="28"/>
          <w:szCs w:val="28"/>
        </w:rPr>
        <w:t>、安全文明施工</w:t>
      </w:r>
      <w:r w:rsidR="00BB63F0" w:rsidRPr="00FE0822">
        <w:rPr>
          <w:rFonts w:ascii="宋体" w:hAnsi="宋体" w:hint="eastAsia"/>
          <w:sz w:val="28"/>
          <w:szCs w:val="28"/>
        </w:rPr>
        <w:t>进行</w:t>
      </w:r>
      <w:r w:rsidR="0058701A" w:rsidRPr="00FE0822">
        <w:rPr>
          <w:rFonts w:ascii="宋体" w:hAnsi="宋体" w:hint="eastAsia"/>
          <w:sz w:val="28"/>
          <w:szCs w:val="28"/>
        </w:rPr>
        <w:t>现场</w:t>
      </w:r>
      <w:r w:rsidR="00BB63F0" w:rsidRPr="00FE0822">
        <w:rPr>
          <w:rFonts w:ascii="宋体" w:hAnsi="宋体" w:hint="eastAsia"/>
          <w:sz w:val="28"/>
          <w:szCs w:val="28"/>
        </w:rPr>
        <w:t>评价</w:t>
      </w:r>
      <w:r w:rsidR="0058701A" w:rsidRPr="00FE0822">
        <w:rPr>
          <w:rFonts w:ascii="宋体" w:hAnsi="宋体" w:hint="eastAsia"/>
          <w:sz w:val="28"/>
          <w:szCs w:val="28"/>
        </w:rPr>
        <w:t>；</w:t>
      </w:r>
    </w:p>
    <w:p w:rsidR="000C6FCB" w:rsidRPr="002646AD" w:rsidRDefault="00876222" w:rsidP="0093689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 w:rsidR="008B583B" w:rsidRPr="002646AD">
        <w:rPr>
          <w:rFonts w:ascii="宋体" w:hAnsi="宋体" w:hint="eastAsia"/>
          <w:sz w:val="28"/>
          <w:szCs w:val="28"/>
        </w:rPr>
        <w:t>、指导绿色设计</w:t>
      </w:r>
      <w:r w:rsidR="00B5548B" w:rsidRPr="002646AD">
        <w:rPr>
          <w:rFonts w:ascii="宋体" w:hAnsi="宋体" w:hint="eastAsia"/>
          <w:sz w:val="28"/>
          <w:szCs w:val="28"/>
        </w:rPr>
        <w:t>、</w:t>
      </w:r>
      <w:r w:rsidR="000C6FCB" w:rsidRPr="002646AD">
        <w:rPr>
          <w:rFonts w:ascii="宋体" w:hAnsi="宋体" w:hint="eastAsia"/>
          <w:sz w:val="28"/>
          <w:szCs w:val="28"/>
        </w:rPr>
        <w:t>绿色</w:t>
      </w:r>
      <w:r w:rsidR="00BB63F0" w:rsidRPr="002646AD">
        <w:rPr>
          <w:rFonts w:ascii="宋体" w:hAnsi="宋体" w:hint="eastAsia"/>
          <w:sz w:val="28"/>
          <w:szCs w:val="28"/>
        </w:rPr>
        <w:t>施工</w:t>
      </w:r>
      <w:r>
        <w:rPr>
          <w:rFonts w:ascii="宋体" w:hAnsi="宋体" w:hint="eastAsia"/>
          <w:sz w:val="28"/>
          <w:szCs w:val="28"/>
        </w:rPr>
        <w:t>、安全文明施工</w:t>
      </w:r>
      <w:r w:rsidR="00BB63F0" w:rsidRPr="002646AD">
        <w:rPr>
          <w:rFonts w:ascii="宋体" w:hAnsi="宋体" w:hint="eastAsia"/>
          <w:sz w:val="28"/>
          <w:szCs w:val="28"/>
        </w:rPr>
        <w:t>水平评价</w:t>
      </w:r>
      <w:r w:rsidR="000C6FCB" w:rsidRPr="002646AD">
        <w:rPr>
          <w:rFonts w:ascii="宋体" w:hAnsi="宋体" w:hint="eastAsia"/>
          <w:sz w:val="28"/>
          <w:szCs w:val="28"/>
        </w:rPr>
        <w:t>；</w:t>
      </w:r>
    </w:p>
    <w:p w:rsidR="008B583B" w:rsidRPr="002646AD" w:rsidRDefault="00876222" w:rsidP="0093689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 w:rsidR="000C6FCB" w:rsidRPr="002646AD">
        <w:rPr>
          <w:rFonts w:ascii="宋体" w:hAnsi="宋体" w:hint="eastAsia"/>
          <w:sz w:val="28"/>
          <w:szCs w:val="28"/>
        </w:rPr>
        <w:t>、指导</w:t>
      </w:r>
      <w:r w:rsidR="008B583B" w:rsidRPr="002646AD">
        <w:rPr>
          <w:rFonts w:ascii="宋体" w:hAnsi="宋体" w:hint="eastAsia"/>
          <w:sz w:val="28"/>
          <w:szCs w:val="28"/>
        </w:rPr>
        <w:t>化学工业优质工程、国家优质工程奖</w:t>
      </w:r>
      <w:r w:rsidR="00BB63F0" w:rsidRPr="002646AD">
        <w:rPr>
          <w:rFonts w:ascii="宋体" w:hAnsi="宋体" w:hint="eastAsia"/>
          <w:sz w:val="28"/>
          <w:szCs w:val="28"/>
        </w:rPr>
        <w:t>、鲁班奖工程和中施协绿色建造</w:t>
      </w:r>
      <w:r w:rsidR="008B583B" w:rsidRPr="002646AD">
        <w:rPr>
          <w:rFonts w:ascii="宋体" w:hAnsi="宋体" w:hint="eastAsia"/>
          <w:sz w:val="28"/>
          <w:szCs w:val="28"/>
        </w:rPr>
        <w:t>的评价推荐工作；</w:t>
      </w:r>
    </w:p>
    <w:p w:rsidR="008B583B" w:rsidRPr="002646AD" w:rsidRDefault="00876222" w:rsidP="0093689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</w:t>
      </w:r>
      <w:r w:rsidR="008B583B" w:rsidRPr="002646AD">
        <w:rPr>
          <w:rFonts w:ascii="宋体" w:hAnsi="宋体" w:hint="eastAsia"/>
          <w:sz w:val="28"/>
          <w:szCs w:val="28"/>
        </w:rPr>
        <w:t>、配合做好国家优质工程奖、鲁班奖的复查评价和评审工作</w:t>
      </w:r>
      <w:r w:rsidR="00D40E77" w:rsidRPr="002646AD">
        <w:rPr>
          <w:rFonts w:ascii="宋体" w:hAnsi="宋体" w:hint="eastAsia"/>
          <w:sz w:val="28"/>
          <w:szCs w:val="28"/>
        </w:rPr>
        <w:t>；</w:t>
      </w:r>
    </w:p>
    <w:p w:rsidR="00D40E77" w:rsidRPr="002646AD" w:rsidRDefault="00876222" w:rsidP="0093689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</w:t>
      </w:r>
      <w:r w:rsidR="00D40E77" w:rsidRPr="002646AD">
        <w:rPr>
          <w:rFonts w:ascii="宋体" w:hAnsi="宋体" w:hint="eastAsia"/>
          <w:sz w:val="28"/>
          <w:szCs w:val="28"/>
        </w:rPr>
        <w:t>、咨询服务协议约定的服务内容。</w:t>
      </w:r>
    </w:p>
    <w:p w:rsidR="00F720E3" w:rsidRPr="002646AD" w:rsidRDefault="00F720E3" w:rsidP="002646AD">
      <w:pPr>
        <w:ind w:firstLineChars="200" w:firstLine="562"/>
        <w:rPr>
          <w:rFonts w:ascii="宋体" w:hAnsi="宋体"/>
          <w:sz w:val="28"/>
          <w:szCs w:val="28"/>
        </w:rPr>
      </w:pPr>
      <w:r w:rsidRPr="004355E9">
        <w:rPr>
          <w:rFonts w:ascii="宋体" w:hAnsi="宋体" w:hint="eastAsia"/>
          <w:b/>
          <w:sz w:val="28"/>
          <w:szCs w:val="28"/>
        </w:rPr>
        <w:t>第十</w:t>
      </w:r>
      <w:r w:rsidR="004355E9" w:rsidRPr="004355E9">
        <w:rPr>
          <w:rFonts w:ascii="宋体" w:hAnsi="宋体" w:hint="eastAsia"/>
          <w:b/>
          <w:sz w:val="28"/>
          <w:szCs w:val="28"/>
        </w:rPr>
        <w:t>七</w:t>
      </w:r>
      <w:r w:rsidRPr="004355E9">
        <w:rPr>
          <w:rFonts w:ascii="宋体" w:hAnsi="宋体" w:hint="eastAsia"/>
          <w:b/>
          <w:sz w:val="28"/>
          <w:szCs w:val="28"/>
        </w:rPr>
        <w:t>条</w:t>
      </w:r>
      <w:r w:rsidRPr="004355E9">
        <w:rPr>
          <w:rFonts w:ascii="宋体" w:hAnsi="宋体" w:hint="eastAsia"/>
          <w:sz w:val="28"/>
          <w:szCs w:val="28"/>
        </w:rPr>
        <w:t xml:space="preserve"> </w:t>
      </w:r>
      <w:r w:rsidR="00B5548B" w:rsidRPr="004355E9">
        <w:rPr>
          <w:rFonts w:ascii="宋体" w:hAnsi="宋体" w:hint="eastAsia"/>
          <w:sz w:val="28"/>
          <w:szCs w:val="28"/>
        </w:rPr>
        <w:t>现</w:t>
      </w:r>
      <w:r w:rsidR="00B5548B" w:rsidRPr="002646AD">
        <w:rPr>
          <w:rFonts w:ascii="宋体" w:hAnsi="宋体" w:hint="eastAsia"/>
          <w:sz w:val="28"/>
          <w:szCs w:val="28"/>
        </w:rPr>
        <w:t>场</w:t>
      </w:r>
      <w:r w:rsidRPr="002646AD">
        <w:rPr>
          <w:rFonts w:ascii="宋体" w:hAnsi="宋体" w:hint="eastAsia"/>
          <w:sz w:val="28"/>
          <w:szCs w:val="28"/>
        </w:rPr>
        <w:t>咨询服务所形成的记录、评价报告作为创建优质</w:t>
      </w:r>
      <w:r w:rsidRPr="002646AD">
        <w:rPr>
          <w:rFonts w:ascii="宋体" w:hAnsi="宋体" w:hint="eastAsia"/>
          <w:sz w:val="28"/>
          <w:szCs w:val="28"/>
        </w:rPr>
        <w:lastRenderedPageBreak/>
        <w:t>工程</w:t>
      </w:r>
      <w:r w:rsidR="00B5548B" w:rsidRPr="002646AD">
        <w:rPr>
          <w:rFonts w:ascii="宋体" w:hAnsi="宋体" w:hint="eastAsia"/>
          <w:sz w:val="28"/>
          <w:szCs w:val="28"/>
        </w:rPr>
        <w:t>、绿色施工</w:t>
      </w:r>
      <w:r w:rsidR="00F472AC" w:rsidRPr="002646AD">
        <w:rPr>
          <w:rFonts w:ascii="宋体" w:hAnsi="宋体" w:hint="eastAsia"/>
          <w:sz w:val="28"/>
          <w:szCs w:val="28"/>
        </w:rPr>
        <w:t>、</w:t>
      </w:r>
      <w:r w:rsidR="00876222">
        <w:rPr>
          <w:rFonts w:ascii="宋体" w:hAnsi="宋体" w:hint="eastAsia"/>
          <w:sz w:val="28"/>
          <w:szCs w:val="28"/>
        </w:rPr>
        <w:t>安全文明施工、</w:t>
      </w:r>
      <w:r w:rsidR="00F472AC" w:rsidRPr="002646AD">
        <w:rPr>
          <w:rFonts w:ascii="宋体" w:hAnsi="宋体" w:hint="eastAsia"/>
          <w:sz w:val="28"/>
          <w:szCs w:val="28"/>
        </w:rPr>
        <w:t>设计</w:t>
      </w:r>
      <w:r w:rsidR="0058701A" w:rsidRPr="002646AD">
        <w:rPr>
          <w:rFonts w:ascii="宋体" w:hAnsi="宋体" w:hint="eastAsia"/>
          <w:sz w:val="28"/>
          <w:szCs w:val="28"/>
        </w:rPr>
        <w:t>水平</w:t>
      </w:r>
      <w:r w:rsidRPr="002646AD">
        <w:rPr>
          <w:rFonts w:ascii="宋体" w:hAnsi="宋体" w:hint="eastAsia"/>
          <w:sz w:val="28"/>
          <w:szCs w:val="28"/>
        </w:rPr>
        <w:t>评价的依据。</w:t>
      </w:r>
    </w:p>
    <w:p w:rsidR="00F720E3" w:rsidRDefault="0058701A" w:rsidP="0058701A">
      <w:pPr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 w:rsidRPr="00F14878">
        <w:rPr>
          <w:rFonts w:ascii="宋体" w:hAnsi="宋体" w:hint="eastAsia"/>
          <w:b/>
          <w:sz w:val="28"/>
          <w:szCs w:val="28"/>
        </w:rPr>
        <w:t>第</w:t>
      </w:r>
      <w:r w:rsidR="0087527B">
        <w:rPr>
          <w:rFonts w:ascii="宋体" w:hAnsi="宋体" w:hint="eastAsia"/>
          <w:b/>
          <w:sz w:val="28"/>
          <w:szCs w:val="28"/>
        </w:rPr>
        <w:t>六</w:t>
      </w:r>
      <w:r w:rsidRPr="00F14878">
        <w:rPr>
          <w:rFonts w:ascii="宋体" w:hAnsi="宋体" w:hint="eastAsia"/>
          <w:b/>
          <w:sz w:val="28"/>
          <w:szCs w:val="28"/>
        </w:rPr>
        <w:t>章</w:t>
      </w:r>
      <w:r>
        <w:rPr>
          <w:rFonts w:ascii="宋体" w:hAnsi="宋体" w:hint="eastAsia"/>
          <w:b/>
          <w:sz w:val="28"/>
          <w:szCs w:val="28"/>
        </w:rPr>
        <w:t xml:space="preserve"> 总结与评价</w:t>
      </w:r>
    </w:p>
    <w:p w:rsidR="0058701A" w:rsidRDefault="006F5515" w:rsidP="002646AD">
      <w:pPr>
        <w:ind w:firstLineChars="200" w:firstLine="562"/>
        <w:rPr>
          <w:rFonts w:ascii="宋体" w:hAnsi="宋体"/>
          <w:sz w:val="28"/>
          <w:szCs w:val="28"/>
        </w:rPr>
      </w:pPr>
      <w:r w:rsidRPr="002646AD">
        <w:rPr>
          <w:rFonts w:ascii="宋体" w:hAnsi="宋体" w:hint="eastAsia"/>
          <w:b/>
          <w:sz w:val="28"/>
          <w:szCs w:val="28"/>
        </w:rPr>
        <w:t>第十</w:t>
      </w:r>
      <w:r w:rsidR="004355E9">
        <w:rPr>
          <w:rFonts w:ascii="宋体" w:hAnsi="宋体" w:hint="eastAsia"/>
          <w:b/>
          <w:sz w:val="28"/>
          <w:szCs w:val="28"/>
        </w:rPr>
        <w:t>八</w:t>
      </w:r>
      <w:r w:rsidRPr="002646AD">
        <w:rPr>
          <w:rFonts w:ascii="宋体" w:hAnsi="宋体" w:hint="eastAsia"/>
          <w:b/>
          <w:sz w:val="28"/>
          <w:szCs w:val="28"/>
        </w:rPr>
        <w:t>条</w:t>
      </w:r>
      <w:r w:rsidR="002D61E0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协会秘书处每年定期组织</w:t>
      </w:r>
      <w:r w:rsidR="002D61E0">
        <w:rPr>
          <w:rFonts w:ascii="宋体" w:hAnsi="宋体" w:hint="eastAsia"/>
          <w:sz w:val="28"/>
          <w:szCs w:val="28"/>
        </w:rPr>
        <w:t>评审委员会，</w:t>
      </w:r>
      <w:r>
        <w:rPr>
          <w:rFonts w:ascii="宋体" w:hAnsi="宋体" w:hint="eastAsia"/>
          <w:sz w:val="28"/>
          <w:szCs w:val="28"/>
        </w:rPr>
        <w:t>开展化学工业优质工程</w:t>
      </w:r>
      <w:r w:rsidR="002D61E0">
        <w:rPr>
          <w:rFonts w:ascii="宋体" w:hAnsi="宋体" w:hint="eastAsia"/>
          <w:sz w:val="28"/>
          <w:szCs w:val="28"/>
        </w:rPr>
        <w:t>总结</w:t>
      </w:r>
      <w:r>
        <w:rPr>
          <w:rFonts w:ascii="宋体" w:hAnsi="宋体" w:hint="eastAsia"/>
          <w:sz w:val="28"/>
          <w:szCs w:val="28"/>
        </w:rPr>
        <w:t>评价活动</w:t>
      </w:r>
      <w:r w:rsidR="002D61E0">
        <w:rPr>
          <w:rFonts w:ascii="宋体" w:hAnsi="宋体" w:hint="eastAsia"/>
          <w:sz w:val="28"/>
          <w:szCs w:val="28"/>
        </w:rPr>
        <w:t>。</w:t>
      </w:r>
      <w:r w:rsidR="002D61E0" w:rsidRPr="002D61E0">
        <w:rPr>
          <w:rFonts w:ascii="宋体" w:hAnsi="宋体" w:hint="eastAsia"/>
          <w:sz w:val="28"/>
          <w:szCs w:val="28"/>
        </w:rPr>
        <w:t>评价结果为化学工业优质工程、化学工业优质精品工程。</w:t>
      </w:r>
    </w:p>
    <w:p w:rsidR="00F472AC" w:rsidRPr="00876222" w:rsidRDefault="00F472AC" w:rsidP="002646AD">
      <w:pPr>
        <w:ind w:firstLineChars="200" w:firstLine="562"/>
        <w:rPr>
          <w:rFonts w:ascii="宋体" w:hAnsi="宋体"/>
          <w:color w:val="000000" w:themeColor="text1"/>
          <w:sz w:val="28"/>
          <w:szCs w:val="28"/>
        </w:rPr>
      </w:pPr>
      <w:r w:rsidRPr="00876222">
        <w:rPr>
          <w:rFonts w:ascii="宋体" w:hAnsi="宋体" w:hint="eastAsia"/>
          <w:b/>
          <w:color w:val="000000" w:themeColor="text1"/>
          <w:sz w:val="28"/>
          <w:szCs w:val="28"/>
        </w:rPr>
        <w:t>第十</w:t>
      </w:r>
      <w:r w:rsidR="004355E9" w:rsidRPr="00876222">
        <w:rPr>
          <w:rFonts w:ascii="宋体" w:hAnsi="宋体" w:hint="eastAsia"/>
          <w:b/>
          <w:color w:val="000000" w:themeColor="text1"/>
          <w:sz w:val="28"/>
          <w:szCs w:val="28"/>
        </w:rPr>
        <w:t>九</w:t>
      </w:r>
      <w:r w:rsidRPr="00876222">
        <w:rPr>
          <w:rFonts w:ascii="宋体" w:hAnsi="宋体" w:hint="eastAsia"/>
          <w:b/>
          <w:color w:val="000000" w:themeColor="text1"/>
          <w:sz w:val="28"/>
          <w:szCs w:val="28"/>
        </w:rPr>
        <w:t>条</w:t>
      </w:r>
      <w:r w:rsidRPr="00876222">
        <w:rPr>
          <w:rFonts w:ascii="宋体" w:hAnsi="宋体" w:hint="eastAsia"/>
          <w:color w:val="000000" w:themeColor="text1"/>
          <w:sz w:val="28"/>
          <w:szCs w:val="28"/>
        </w:rPr>
        <w:t xml:space="preserve">  协会秘书处每年定期组织评审委员会，开展化学工业工程</w:t>
      </w:r>
      <w:r w:rsidR="004601A0" w:rsidRPr="00876222">
        <w:rPr>
          <w:rFonts w:ascii="宋体" w:hAnsi="宋体" w:hint="eastAsia"/>
          <w:color w:val="000000" w:themeColor="text1"/>
          <w:sz w:val="28"/>
          <w:szCs w:val="28"/>
        </w:rPr>
        <w:t>绿色施工</w:t>
      </w:r>
      <w:r w:rsidR="00876222" w:rsidRPr="00876222">
        <w:rPr>
          <w:rFonts w:ascii="宋体" w:hAnsi="宋体" w:hint="eastAsia"/>
          <w:color w:val="000000" w:themeColor="text1"/>
          <w:sz w:val="28"/>
          <w:szCs w:val="28"/>
        </w:rPr>
        <w:t>、安全文明施工</w:t>
      </w:r>
      <w:r w:rsidRPr="00876222">
        <w:rPr>
          <w:rFonts w:ascii="宋体" w:hAnsi="宋体" w:hint="eastAsia"/>
          <w:color w:val="000000" w:themeColor="text1"/>
          <w:sz w:val="28"/>
          <w:szCs w:val="28"/>
        </w:rPr>
        <w:t>总结评价活动。</w:t>
      </w:r>
    </w:p>
    <w:p w:rsidR="002D61E0" w:rsidRDefault="002D61E0" w:rsidP="002646AD">
      <w:pPr>
        <w:ind w:firstLineChars="200" w:firstLine="562"/>
        <w:rPr>
          <w:rFonts w:ascii="宋体" w:hAnsi="宋体"/>
          <w:sz w:val="28"/>
          <w:szCs w:val="28"/>
        </w:rPr>
      </w:pPr>
      <w:r w:rsidRPr="002646AD">
        <w:rPr>
          <w:rFonts w:ascii="宋体" w:hAnsi="宋体" w:hint="eastAsia"/>
          <w:b/>
          <w:sz w:val="28"/>
          <w:szCs w:val="28"/>
        </w:rPr>
        <w:t>第</w:t>
      </w:r>
      <w:r w:rsidR="004355E9">
        <w:rPr>
          <w:rFonts w:ascii="宋体" w:hAnsi="宋体" w:hint="eastAsia"/>
          <w:b/>
          <w:sz w:val="28"/>
          <w:szCs w:val="28"/>
        </w:rPr>
        <w:t>二十</w:t>
      </w:r>
      <w:r w:rsidRPr="002646AD">
        <w:rPr>
          <w:rFonts w:ascii="宋体" w:hAnsi="宋体" w:hint="eastAsia"/>
          <w:b/>
          <w:sz w:val="28"/>
          <w:szCs w:val="28"/>
        </w:rPr>
        <w:t>条</w:t>
      </w:r>
      <w:r>
        <w:rPr>
          <w:rFonts w:ascii="宋体" w:hAnsi="宋体" w:hint="eastAsia"/>
          <w:sz w:val="28"/>
          <w:szCs w:val="28"/>
        </w:rPr>
        <w:t xml:space="preserve">  </w:t>
      </w:r>
      <w:r w:rsidR="002D5861">
        <w:rPr>
          <w:rFonts w:ascii="宋体" w:hAnsi="宋体" w:hint="eastAsia"/>
          <w:sz w:val="28"/>
          <w:szCs w:val="28"/>
        </w:rPr>
        <w:t>根据会员单位需求，协会秘书处组织专家不定期组织开展设计水平评价。评价结果为国际领先、</w:t>
      </w:r>
      <w:r w:rsidR="00D40E77">
        <w:rPr>
          <w:rFonts w:ascii="宋体" w:hAnsi="宋体" w:hint="eastAsia"/>
          <w:sz w:val="28"/>
          <w:szCs w:val="28"/>
        </w:rPr>
        <w:t>国际</w:t>
      </w:r>
      <w:r w:rsidR="002D5861">
        <w:rPr>
          <w:rFonts w:ascii="宋体" w:hAnsi="宋体" w:hint="eastAsia"/>
          <w:sz w:val="28"/>
          <w:szCs w:val="28"/>
        </w:rPr>
        <w:t>先进、国内领先、国内先进、行业领先、行业先进。</w:t>
      </w:r>
    </w:p>
    <w:p w:rsidR="002D5861" w:rsidRPr="0043226D" w:rsidRDefault="002D5861" w:rsidP="002646AD">
      <w:pPr>
        <w:ind w:firstLineChars="200" w:firstLine="562"/>
        <w:rPr>
          <w:rFonts w:ascii="宋体" w:hAnsi="宋体"/>
          <w:sz w:val="28"/>
          <w:szCs w:val="28"/>
        </w:rPr>
      </w:pPr>
      <w:r w:rsidRPr="002646AD">
        <w:rPr>
          <w:rFonts w:ascii="宋体" w:hAnsi="宋体" w:hint="eastAsia"/>
          <w:b/>
          <w:sz w:val="28"/>
          <w:szCs w:val="28"/>
        </w:rPr>
        <w:t>第</w:t>
      </w:r>
      <w:r w:rsidR="002646AD" w:rsidRPr="002646AD">
        <w:rPr>
          <w:rFonts w:ascii="宋体" w:hAnsi="宋体" w:hint="eastAsia"/>
          <w:b/>
          <w:sz w:val="28"/>
          <w:szCs w:val="28"/>
        </w:rPr>
        <w:t>二十</w:t>
      </w:r>
      <w:r w:rsidR="004355E9">
        <w:rPr>
          <w:rFonts w:ascii="宋体" w:hAnsi="宋体" w:hint="eastAsia"/>
          <w:b/>
          <w:sz w:val="28"/>
          <w:szCs w:val="28"/>
        </w:rPr>
        <w:t>一</w:t>
      </w:r>
      <w:r w:rsidRPr="002646AD">
        <w:rPr>
          <w:rFonts w:ascii="宋体" w:hAnsi="宋体" w:hint="eastAsia"/>
          <w:b/>
          <w:sz w:val="28"/>
          <w:szCs w:val="28"/>
        </w:rPr>
        <w:t>条</w:t>
      </w:r>
      <w:r>
        <w:rPr>
          <w:rFonts w:ascii="宋体" w:hAnsi="宋体" w:hint="eastAsia"/>
          <w:sz w:val="28"/>
          <w:szCs w:val="28"/>
        </w:rPr>
        <w:t xml:space="preserve">  </w:t>
      </w:r>
      <w:r w:rsidRPr="002D5861">
        <w:rPr>
          <w:rFonts w:ascii="宋体" w:hAnsi="宋体" w:hint="eastAsia"/>
          <w:sz w:val="28"/>
          <w:szCs w:val="28"/>
        </w:rPr>
        <w:t>总结与评价活动分别按照</w:t>
      </w:r>
      <w:r>
        <w:rPr>
          <w:rFonts w:ascii="宋体" w:hAnsi="宋体" w:hint="eastAsia"/>
          <w:sz w:val="28"/>
          <w:szCs w:val="28"/>
        </w:rPr>
        <w:t>《</w:t>
      </w:r>
      <w:r w:rsidRPr="002D5861">
        <w:rPr>
          <w:rFonts w:ascii="宋体" w:hAnsi="宋体" w:hint="eastAsia"/>
          <w:sz w:val="28"/>
          <w:szCs w:val="28"/>
        </w:rPr>
        <w:t>化学工业优质工程</w:t>
      </w:r>
      <w:r w:rsidR="00631120">
        <w:rPr>
          <w:rFonts w:ascii="宋体" w:hAnsi="宋体" w:hint="eastAsia"/>
          <w:sz w:val="28"/>
          <w:szCs w:val="28"/>
        </w:rPr>
        <w:t>总结</w:t>
      </w:r>
      <w:r w:rsidRPr="002D5861">
        <w:rPr>
          <w:rFonts w:ascii="宋体" w:hAnsi="宋体" w:hint="eastAsia"/>
          <w:sz w:val="28"/>
          <w:szCs w:val="28"/>
        </w:rPr>
        <w:t>评价办法》</w:t>
      </w:r>
      <w:r w:rsidR="005D2EE5">
        <w:rPr>
          <w:rFonts w:hint="eastAsia"/>
          <w:sz w:val="28"/>
          <w:szCs w:val="28"/>
        </w:rPr>
        <w:t>(</w:t>
      </w:r>
      <w:r w:rsidR="005D2EE5">
        <w:rPr>
          <w:rFonts w:hint="eastAsia"/>
          <w:sz w:val="28"/>
          <w:szCs w:val="28"/>
        </w:rPr>
        <w:t>附件二</w:t>
      </w:r>
      <w:r w:rsidR="005D2EE5">
        <w:rPr>
          <w:rFonts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、《</w:t>
      </w:r>
      <w:r w:rsidRPr="002D5861">
        <w:rPr>
          <w:rFonts w:ascii="宋体" w:hAnsi="宋体" w:hint="eastAsia"/>
          <w:sz w:val="28"/>
          <w:szCs w:val="28"/>
        </w:rPr>
        <w:t>化学工业工程</w:t>
      </w:r>
      <w:r>
        <w:rPr>
          <w:rFonts w:ascii="宋体" w:hAnsi="宋体" w:hint="eastAsia"/>
          <w:sz w:val="28"/>
          <w:szCs w:val="28"/>
        </w:rPr>
        <w:t>设计</w:t>
      </w:r>
      <w:r w:rsidR="00BD4BEF">
        <w:rPr>
          <w:rFonts w:ascii="宋体" w:hAnsi="宋体" w:hint="eastAsia"/>
          <w:sz w:val="28"/>
          <w:szCs w:val="28"/>
        </w:rPr>
        <w:t>水平</w:t>
      </w:r>
      <w:r w:rsidRPr="002D5861">
        <w:rPr>
          <w:rFonts w:ascii="宋体" w:hAnsi="宋体" w:hint="eastAsia"/>
          <w:sz w:val="28"/>
          <w:szCs w:val="28"/>
        </w:rPr>
        <w:t>评价办法》</w:t>
      </w:r>
      <w:r w:rsidR="005D2EE5">
        <w:rPr>
          <w:rFonts w:hint="eastAsia"/>
          <w:sz w:val="28"/>
          <w:szCs w:val="28"/>
        </w:rPr>
        <w:t>(</w:t>
      </w:r>
      <w:r w:rsidR="005D2EE5">
        <w:rPr>
          <w:rFonts w:hint="eastAsia"/>
          <w:sz w:val="28"/>
          <w:szCs w:val="28"/>
        </w:rPr>
        <w:t>附件</w:t>
      </w:r>
      <w:r w:rsidR="00561880">
        <w:rPr>
          <w:rFonts w:hint="eastAsia"/>
          <w:sz w:val="28"/>
          <w:szCs w:val="28"/>
        </w:rPr>
        <w:t>三</w:t>
      </w:r>
      <w:r w:rsidR="005D2EE5">
        <w:rPr>
          <w:rFonts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、</w:t>
      </w:r>
      <w:r w:rsidRPr="0043226D">
        <w:rPr>
          <w:rFonts w:ascii="宋体" w:hAnsi="宋体" w:hint="eastAsia"/>
          <w:sz w:val="28"/>
          <w:szCs w:val="28"/>
        </w:rPr>
        <w:t>《化学工业工程绿色</w:t>
      </w:r>
      <w:r w:rsidR="003E13BA" w:rsidRPr="0043226D">
        <w:rPr>
          <w:rFonts w:ascii="宋体" w:hAnsi="宋体" w:hint="eastAsia"/>
          <w:sz w:val="28"/>
          <w:szCs w:val="28"/>
        </w:rPr>
        <w:t>施工</w:t>
      </w:r>
      <w:r w:rsidR="00561880" w:rsidRPr="0043226D">
        <w:rPr>
          <w:rFonts w:ascii="宋体" w:hAnsi="宋体" w:hint="eastAsia"/>
          <w:sz w:val="28"/>
          <w:szCs w:val="28"/>
        </w:rPr>
        <w:t>安全文明</w:t>
      </w:r>
      <w:r w:rsidR="003E13BA" w:rsidRPr="0043226D">
        <w:rPr>
          <w:rFonts w:ascii="宋体" w:hAnsi="宋体" w:hint="eastAsia"/>
          <w:sz w:val="28"/>
          <w:szCs w:val="28"/>
        </w:rPr>
        <w:t>工地</w:t>
      </w:r>
      <w:r w:rsidRPr="0043226D">
        <w:rPr>
          <w:rFonts w:ascii="宋体" w:hAnsi="宋体" w:hint="eastAsia"/>
          <w:sz w:val="28"/>
          <w:szCs w:val="28"/>
        </w:rPr>
        <w:t>评价办法》</w:t>
      </w:r>
      <w:r w:rsidR="005D2EE5" w:rsidRPr="0043226D">
        <w:rPr>
          <w:rFonts w:hint="eastAsia"/>
          <w:sz w:val="28"/>
          <w:szCs w:val="28"/>
        </w:rPr>
        <w:t>(</w:t>
      </w:r>
      <w:r w:rsidR="005D2EE5" w:rsidRPr="0043226D">
        <w:rPr>
          <w:rFonts w:hint="eastAsia"/>
          <w:sz w:val="28"/>
          <w:szCs w:val="28"/>
        </w:rPr>
        <w:t>附件</w:t>
      </w:r>
      <w:r w:rsidR="00561880" w:rsidRPr="0043226D">
        <w:rPr>
          <w:rFonts w:hint="eastAsia"/>
          <w:sz w:val="28"/>
          <w:szCs w:val="28"/>
        </w:rPr>
        <w:t>四</w:t>
      </w:r>
      <w:r w:rsidR="005D2EE5" w:rsidRPr="0043226D">
        <w:rPr>
          <w:rFonts w:hint="eastAsia"/>
          <w:sz w:val="28"/>
          <w:szCs w:val="28"/>
        </w:rPr>
        <w:t>)</w:t>
      </w:r>
      <w:r w:rsidRPr="0043226D">
        <w:rPr>
          <w:rFonts w:ascii="宋体" w:hAnsi="宋体" w:hint="eastAsia"/>
          <w:sz w:val="28"/>
          <w:szCs w:val="28"/>
        </w:rPr>
        <w:t>进行。</w:t>
      </w:r>
    </w:p>
    <w:p w:rsidR="0058701A" w:rsidRDefault="0058701A" w:rsidP="0058701A">
      <w:pPr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 w:rsidRPr="00F14878">
        <w:rPr>
          <w:rFonts w:ascii="宋体" w:hAnsi="宋体" w:hint="eastAsia"/>
          <w:b/>
          <w:sz w:val="28"/>
          <w:szCs w:val="28"/>
        </w:rPr>
        <w:t>第</w:t>
      </w:r>
      <w:r>
        <w:rPr>
          <w:rFonts w:ascii="宋体" w:hAnsi="宋体" w:hint="eastAsia"/>
          <w:b/>
          <w:sz w:val="28"/>
          <w:szCs w:val="28"/>
        </w:rPr>
        <w:t>七</w:t>
      </w:r>
      <w:r w:rsidRPr="00F14878">
        <w:rPr>
          <w:rFonts w:ascii="宋体" w:hAnsi="宋体" w:hint="eastAsia"/>
          <w:b/>
          <w:sz w:val="28"/>
          <w:szCs w:val="28"/>
        </w:rPr>
        <w:t>章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="0081771D">
        <w:rPr>
          <w:rFonts w:ascii="宋体" w:hAnsi="宋体" w:hint="eastAsia"/>
          <w:b/>
          <w:sz w:val="28"/>
          <w:szCs w:val="28"/>
        </w:rPr>
        <w:t>推荐</w:t>
      </w:r>
      <w:r>
        <w:rPr>
          <w:rFonts w:ascii="宋体" w:hAnsi="宋体" w:hint="eastAsia"/>
          <w:b/>
          <w:sz w:val="28"/>
          <w:szCs w:val="28"/>
        </w:rPr>
        <w:t>与交流</w:t>
      </w:r>
    </w:p>
    <w:p w:rsidR="0058701A" w:rsidRDefault="0076683B" w:rsidP="002646AD">
      <w:pPr>
        <w:ind w:firstLineChars="200" w:firstLine="562"/>
        <w:rPr>
          <w:rFonts w:ascii="宋体" w:hAnsi="宋体"/>
          <w:sz w:val="28"/>
          <w:szCs w:val="28"/>
        </w:rPr>
      </w:pPr>
      <w:r w:rsidRPr="002646AD">
        <w:rPr>
          <w:rFonts w:ascii="宋体" w:hAnsi="宋体" w:hint="eastAsia"/>
          <w:b/>
          <w:sz w:val="28"/>
          <w:szCs w:val="28"/>
        </w:rPr>
        <w:t>第</w:t>
      </w:r>
      <w:r w:rsidR="002646AD" w:rsidRPr="002646AD">
        <w:rPr>
          <w:rFonts w:ascii="宋体" w:hAnsi="宋体" w:hint="eastAsia"/>
          <w:b/>
          <w:sz w:val="28"/>
          <w:szCs w:val="28"/>
        </w:rPr>
        <w:t>二十</w:t>
      </w:r>
      <w:r w:rsidR="004355E9">
        <w:rPr>
          <w:rFonts w:ascii="宋体" w:hAnsi="宋体" w:hint="eastAsia"/>
          <w:b/>
          <w:sz w:val="28"/>
          <w:szCs w:val="28"/>
        </w:rPr>
        <w:t>二</w:t>
      </w:r>
      <w:r w:rsidRPr="002646AD">
        <w:rPr>
          <w:rFonts w:ascii="宋体" w:hAnsi="宋体" w:hint="eastAsia"/>
          <w:b/>
          <w:sz w:val="28"/>
          <w:szCs w:val="28"/>
        </w:rPr>
        <w:t>条</w:t>
      </w:r>
      <w:r w:rsidR="0020616D" w:rsidRPr="002646AD">
        <w:rPr>
          <w:rFonts w:ascii="宋体" w:hAnsi="宋体" w:hint="eastAsia"/>
          <w:b/>
          <w:sz w:val="28"/>
          <w:szCs w:val="28"/>
        </w:rPr>
        <w:t xml:space="preserve"> </w:t>
      </w:r>
      <w:r w:rsidR="0020616D">
        <w:rPr>
          <w:rFonts w:ascii="宋体" w:hAnsi="宋体" w:hint="eastAsia"/>
          <w:sz w:val="28"/>
          <w:szCs w:val="28"/>
        </w:rPr>
        <w:t>国家优质工程奖或鲁班奖的推荐按照优</w:t>
      </w:r>
      <w:r w:rsidR="00D40E77">
        <w:rPr>
          <w:rFonts w:ascii="宋体" w:hAnsi="宋体" w:hint="eastAsia"/>
          <w:sz w:val="28"/>
          <w:szCs w:val="28"/>
        </w:rPr>
        <w:t>中</w:t>
      </w:r>
      <w:r w:rsidR="0020616D">
        <w:rPr>
          <w:rFonts w:ascii="宋体" w:hAnsi="宋体" w:hint="eastAsia"/>
          <w:sz w:val="28"/>
          <w:szCs w:val="28"/>
        </w:rPr>
        <w:t>选优的原则，在</w:t>
      </w:r>
      <w:r w:rsidR="0020616D" w:rsidRPr="002D61E0">
        <w:rPr>
          <w:rFonts w:ascii="宋体" w:hAnsi="宋体" w:hint="eastAsia"/>
          <w:sz w:val="28"/>
          <w:szCs w:val="28"/>
        </w:rPr>
        <w:t>化学工业优质精品工程</w:t>
      </w:r>
      <w:r w:rsidR="0020616D">
        <w:rPr>
          <w:rFonts w:ascii="宋体" w:hAnsi="宋体" w:hint="eastAsia"/>
          <w:sz w:val="28"/>
          <w:szCs w:val="28"/>
        </w:rPr>
        <w:t>中</w:t>
      </w:r>
      <w:r w:rsidR="007D2C5E">
        <w:rPr>
          <w:rFonts w:ascii="宋体" w:hAnsi="宋体" w:hint="eastAsia"/>
          <w:sz w:val="28"/>
          <w:szCs w:val="28"/>
        </w:rPr>
        <w:t>择优</w:t>
      </w:r>
      <w:r w:rsidR="0020616D">
        <w:rPr>
          <w:rFonts w:ascii="宋体" w:hAnsi="宋体" w:hint="eastAsia"/>
          <w:sz w:val="28"/>
          <w:szCs w:val="28"/>
        </w:rPr>
        <w:t>推荐参评。</w:t>
      </w:r>
    </w:p>
    <w:p w:rsidR="001704CB" w:rsidRDefault="001704CB" w:rsidP="002646AD">
      <w:pPr>
        <w:ind w:firstLineChars="200" w:firstLine="562"/>
        <w:rPr>
          <w:rFonts w:ascii="宋体" w:hAnsi="宋体"/>
          <w:sz w:val="28"/>
          <w:szCs w:val="28"/>
        </w:rPr>
      </w:pPr>
      <w:r w:rsidRPr="002646AD">
        <w:rPr>
          <w:rFonts w:ascii="宋体" w:hAnsi="宋体" w:hint="eastAsia"/>
          <w:b/>
          <w:sz w:val="28"/>
          <w:szCs w:val="28"/>
        </w:rPr>
        <w:t>第二十</w:t>
      </w:r>
      <w:r w:rsidR="00561880">
        <w:rPr>
          <w:rFonts w:ascii="宋体" w:hAnsi="宋体" w:hint="eastAsia"/>
          <w:b/>
          <w:sz w:val="28"/>
          <w:szCs w:val="28"/>
        </w:rPr>
        <w:t>三</w:t>
      </w:r>
      <w:r w:rsidRPr="002646AD">
        <w:rPr>
          <w:rFonts w:ascii="宋体" w:hAnsi="宋体" w:hint="eastAsia"/>
          <w:b/>
          <w:sz w:val="28"/>
          <w:szCs w:val="28"/>
        </w:rPr>
        <w:t>条</w:t>
      </w:r>
      <w:r>
        <w:rPr>
          <w:rFonts w:ascii="宋体" w:hAnsi="宋体" w:hint="eastAsia"/>
          <w:sz w:val="28"/>
          <w:szCs w:val="28"/>
        </w:rPr>
        <w:t xml:space="preserve"> 协会每年不定期组织工程质量提升经验交流会、培训会、现场观摩会，</w:t>
      </w:r>
      <w:r w:rsidR="003E1BE1">
        <w:rPr>
          <w:rFonts w:ascii="宋体" w:hAnsi="宋体" w:hint="eastAsia"/>
          <w:sz w:val="28"/>
          <w:szCs w:val="28"/>
        </w:rPr>
        <w:t>对评价结果为</w:t>
      </w:r>
      <w:r w:rsidR="003E1BE1" w:rsidRPr="002D61E0">
        <w:rPr>
          <w:rFonts w:ascii="宋体" w:hAnsi="宋体" w:hint="eastAsia"/>
          <w:sz w:val="28"/>
          <w:szCs w:val="28"/>
        </w:rPr>
        <w:t>化学工业优质精品工程</w:t>
      </w:r>
      <w:r w:rsidR="003E1BE1">
        <w:rPr>
          <w:rFonts w:ascii="宋体" w:hAnsi="宋体" w:hint="eastAsia"/>
          <w:sz w:val="28"/>
          <w:szCs w:val="28"/>
        </w:rPr>
        <w:t>项目</w:t>
      </w:r>
      <w:r w:rsidR="007D2C5E">
        <w:rPr>
          <w:rFonts w:ascii="宋体" w:hAnsi="宋体" w:hint="eastAsia"/>
          <w:sz w:val="28"/>
          <w:szCs w:val="28"/>
        </w:rPr>
        <w:t>成果</w:t>
      </w:r>
      <w:r w:rsidR="003E1BE1">
        <w:rPr>
          <w:rFonts w:ascii="宋体" w:hAnsi="宋体" w:hint="eastAsia"/>
          <w:sz w:val="28"/>
          <w:szCs w:val="28"/>
        </w:rPr>
        <w:t>汇编成册，</w:t>
      </w:r>
      <w:r>
        <w:rPr>
          <w:rFonts w:ascii="宋体" w:hAnsi="宋体" w:hint="eastAsia"/>
          <w:sz w:val="28"/>
          <w:szCs w:val="28"/>
        </w:rPr>
        <w:t>对成果特别突出的优质精品工程</w:t>
      </w:r>
      <w:r w:rsidR="003E1BE1">
        <w:rPr>
          <w:rFonts w:ascii="宋体" w:hAnsi="宋体" w:hint="eastAsia"/>
          <w:sz w:val="28"/>
          <w:szCs w:val="28"/>
        </w:rPr>
        <w:t>将</w:t>
      </w:r>
      <w:r>
        <w:rPr>
          <w:rFonts w:ascii="宋体" w:hAnsi="宋体" w:hint="eastAsia"/>
          <w:sz w:val="28"/>
          <w:szCs w:val="28"/>
        </w:rPr>
        <w:t>开展形式多样的交流活动。</w:t>
      </w:r>
    </w:p>
    <w:p w:rsidR="001704CB" w:rsidRDefault="001704CB" w:rsidP="001704CB">
      <w:pPr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 w:rsidRPr="00F14878">
        <w:rPr>
          <w:rFonts w:ascii="宋体" w:hAnsi="宋体" w:hint="eastAsia"/>
          <w:b/>
          <w:sz w:val="28"/>
          <w:szCs w:val="28"/>
        </w:rPr>
        <w:t>第</w:t>
      </w:r>
      <w:r>
        <w:rPr>
          <w:rFonts w:ascii="宋体" w:hAnsi="宋体" w:hint="eastAsia"/>
          <w:b/>
          <w:sz w:val="28"/>
          <w:szCs w:val="28"/>
        </w:rPr>
        <w:t>八</w:t>
      </w:r>
      <w:r w:rsidRPr="00F14878">
        <w:rPr>
          <w:rFonts w:ascii="宋体" w:hAnsi="宋体" w:hint="eastAsia"/>
          <w:b/>
          <w:sz w:val="28"/>
          <w:szCs w:val="28"/>
        </w:rPr>
        <w:t>章</w:t>
      </w:r>
      <w:r>
        <w:rPr>
          <w:rFonts w:ascii="宋体" w:hAnsi="宋体" w:hint="eastAsia"/>
          <w:b/>
          <w:sz w:val="28"/>
          <w:szCs w:val="28"/>
        </w:rPr>
        <w:t xml:space="preserve"> 其它</w:t>
      </w:r>
    </w:p>
    <w:p w:rsidR="001704CB" w:rsidRPr="001704CB" w:rsidRDefault="001704CB" w:rsidP="002646AD">
      <w:pPr>
        <w:ind w:firstLineChars="200" w:firstLine="562"/>
        <w:rPr>
          <w:rFonts w:ascii="宋体" w:hAnsi="宋体"/>
          <w:sz w:val="28"/>
          <w:szCs w:val="28"/>
        </w:rPr>
      </w:pPr>
      <w:r w:rsidRPr="002646AD">
        <w:rPr>
          <w:rFonts w:ascii="宋体" w:hAnsi="宋体" w:hint="eastAsia"/>
          <w:b/>
          <w:sz w:val="28"/>
          <w:szCs w:val="28"/>
        </w:rPr>
        <w:t>第二十</w:t>
      </w:r>
      <w:r w:rsidR="00F60D99">
        <w:rPr>
          <w:rFonts w:ascii="宋体" w:hAnsi="宋体" w:hint="eastAsia"/>
          <w:b/>
          <w:sz w:val="28"/>
          <w:szCs w:val="28"/>
        </w:rPr>
        <w:t>四</w:t>
      </w:r>
      <w:r w:rsidRPr="002646AD">
        <w:rPr>
          <w:rFonts w:ascii="宋体" w:hAnsi="宋体" w:hint="eastAsia"/>
          <w:b/>
          <w:sz w:val="28"/>
          <w:szCs w:val="28"/>
        </w:rPr>
        <w:t>条</w:t>
      </w:r>
      <w:r w:rsidRPr="001704CB">
        <w:rPr>
          <w:rFonts w:ascii="宋体" w:hAnsi="宋体" w:hint="eastAsia"/>
          <w:sz w:val="28"/>
          <w:szCs w:val="28"/>
        </w:rPr>
        <w:t xml:space="preserve">  本办法由中国化工施工企业协会秘书处负责解释。</w:t>
      </w:r>
    </w:p>
    <w:p w:rsidR="00B721CD" w:rsidRPr="0043226D" w:rsidRDefault="001704CB" w:rsidP="003F2705">
      <w:pPr>
        <w:ind w:firstLineChars="200" w:firstLine="562"/>
        <w:rPr>
          <w:rFonts w:ascii="宋体" w:hAnsi="宋体"/>
          <w:sz w:val="28"/>
          <w:szCs w:val="28"/>
        </w:rPr>
      </w:pPr>
      <w:r w:rsidRPr="0043226D">
        <w:rPr>
          <w:rFonts w:ascii="宋体" w:hAnsi="宋体" w:hint="eastAsia"/>
          <w:b/>
          <w:sz w:val="28"/>
          <w:szCs w:val="28"/>
        </w:rPr>
        <w:t>第</w:t>
      </w:r>
      <w:r w:rsidR="008A6F49" w:rsidRPr="0043226D">
        <w:rPr>
          <w:rFonts w:ascii="宋体" w:hAnsi="宋体" w:hint="eastAsia"/>
          <w:b/>
          <w:sz w:val="28"/>
          <w:szCs w:val="28"/>
        </w:rPr>
        <w:t>二十</w:t>
      </w:r>
      <w:r w:rsidR="002646AD" w:rsidRPr="0043226D">
        <w:rPr>
          <w:rFonts w:ascii="宋体" w:hAnsi="宋体" w:hint="eastAsia"/>
          <w:b/>
          <w:sz w:val="28"/>
          <w:szCs w:val="28"/>
        </w:rPr>
        <w:t>五</w:t>
      </w:r>
      <w:r w:rsidRPr="0043226D">
        <w:rPr>
          <w:rFonts w:ascii="宋体" w:hAnsi="宋体" w:hint="eastAsia"/>
          <w:b/>
          <w:sz w:val="28"/>
          <w:szCs w:val="28"/>
        </w:rPr>
        <w:t>条</w:t>
      </w:r>
      <w:r w:rsidRPr="0043226D">
        <w:rPr>
          <w:rFonts w:ascii="宋体" w:hAnsi="宋体" w:hint="eastAsia"/>
          <w:sz w:val="28"/>
          <w:szCs w:val="28"/>
        </w:rPr>
        <w:t xml:space="preserve">  本办法自20</w:t>
      </w:r>
      <w:r w:rsidR="008A6F49" w:rsidRPr="0043226D">
        <w:rPr>
          <w:rFonts w:ascii="宋体" w:hAnsi="宋体" w:hint="eastAsia"/>
          <w:sz w:val="28"/>
          <w:szCs w:val="28"/>
        </w:rPr>
        <w:t>21</w:t>
      </w:r>
      <w:r w:rsidRPr="0043226D">
        <w:rPr>
          <w:rFonts w:ascii="宋体" w:hAnsi="宋体" w:hint="eastAsia"/>
          <w:sz w:val="28"/>
          <w:szCs w:val="28"/>
        </w:rPr>
        <w:t>年</w:t>
      </w:r>
      <w:r w:rsidR="00B721CD" w:rsidRPr="0043226D">
        <w:rPr>
          <w:rFonts w:ascii="宋体" w:hAnsi="宋体" w:hint="eastAsia"/>
          <w:sz w:val="28"/>
          <w:szCs w:val="28"/>
        </w:rPr>
        <w:t xml:space="preserve"> </w:t>
      </w:r>
      <w:r w:rsidR="00561880" w:rsidRPr="0043226D">
        <w:rPr>
          <w:rFonts w:ascii="宋体" w:hAnsi="宋体" w:hint="eastAsia"/>
          <w:sz w:val="28"/>
          <w:szCs w:val="28"/>
        </w:rPr>
        <w:t>4</w:t>
      </w:r>
      <w:r w:rsidRPr="0043226D">
        <w:rPr>
          <w:rFonts w:ascii="宋体" w:hAnsi="宋体" w:hint="eastAsia"/>
          <w:sz w:val="28"/>
          <w:szCs w:val="28"/>
        </w:rPr>
        <w:t>月</w:t>
      </w:r>
      <w:r w:rsidR="00561880" w:rsidRPr="0043226D">
        <w:rPr>
          <w:rFonts w:ascii="宋体" w:hAnsi="宋体" w:hint="eastAsia"/>
          <w:sz w:val="28"/>
          <w:szCs w:val="28"/>
        </w:rPr>
        <w:t>1</w:t>
      </w:r>
      <w:r w:rsidRPr="0043226D">
        <w:rPr>
          <w:rFonts w:ascii="宋体" w:hAnsi="宋体" w:hint="eastAsia"/>
          <w:sz w:val="28"/>
          <w:szCs w:val="28"/>
        </w:rPr>
        <w:t>日起施行。</w:t>
      </w:r>
      <w:r w:rsidR="00B721CD" w:rsidRPr="0043226D">
        <w:rPr>
          <w:rFonts w:ascii="宋体" w:hAnsi="宋体"/>
          <w:sz w:val="28"/>
          <w:szCs w:val="28"/>
        </w:rPr>
        <w:br w:type="page"/>
      </w:r>
    </w:p>
    <w:p w:rsidR="00B721CD" w:rsidRDefault="00B721CD" w:rsidP="00B721CD">
      <w:r>
        <w:lastRenderedPageBreak/>
        <w:t>附件一</w:t>
      </w:r>
      <w:r>
        <w:rPr>
          <w:rFonts w:hint="eastAsia"/>
        </w:rPr>
        <w:t>：</w:t>
      </w:r>
    </w:p>
    <w:p w:rsidR="00B721CD" w:rsidRDefault="00B721CD" w:rsidP="00B721CD">
      <w:pPr>
        <w:jc w:val="center"/>
        <w:rPr>
          <w:sz w:val="28"/>
          <w:szCs w:val="28"/>
        </w:rPr>
      </w:pPr>
      <w:r w:rsidRPr="001A349A">
        <w:rPr>
          <w:rFonts w:hint="eastAsia"/>
          <w:sz w:val="28"/>
          <w:szCs w:val="28"/>
        </w:rPr>
        <w:t>创建优质工程申请表</w:t>
      </w:r>
    </w:p>
    <w:tbl>
      <w:tblPr>
        <w:tblStyle w:val="ab"/>
        <w:tblW w:w="0" w:type="auto"/>
        <w:tblLook w:val="04A0"/>
      </w:tblPr>
      <w:tblGrid>
        <w:gridCol w:w="1839"/>
        <w:gridCol w:w="3822"/>
        <w:gridCol w:w="949"/>
        <w:gridCol w:w="1912"/>
      </w:tblGrid>
      <w:tr w:rsidR="00B721CD" w:rsidTr="00924365">
        <w:tc>
          <w:tcPr>
            <w:tcW w:w="1951" w:type="dxa"/>
          </w:tcPr>
          <w:p w:rsidR="00B721CD" w:rsidRDefault="00B721CD" w:rsidP="00924365">
            <w:pPr>
              <w:jc w:val="center"/>
            </w:pPr>
            <w:r>
              <w:t>项目名称</w:t>
            </w:r>
          </w:p>
        </w:tc>
        <w:tc>
          <w:tcPr>
            <w:tcW w:w="7229" w:type="dxa"/>
            <w:gridSpan w:val="3"/>
          </w:tcPr>
          <w:p w:rsidR="00B721CD" w:rsidRDefault="00B721CD" w:rsidP="00924365"/>
        </w:tc>
      </w:tr>
      <w:tr w:rsidR="00B721CD" w:rsidTr="00924365">
        <w:tc>
          <w:tcPr>
            <w:tcW w:w="1951" w:type="dxa"/>
          </w:tcPr>
          <w:p w:rsidR="00B721CD" w:rsidRDefault="00B721CD" w:rsidP="00924365">
            <w:pPr>
              <w:jc w:val="center"/>
            </w:pPr>
            <w:r>
              <w:rPr>
                <w:rFonts w:hint="eastAsia"/>
              </w:rPr>
              <w:t>申报</w:t>
            </w:r>
            <w:r>
              <w:t>单位</w:t>
            </w:r>
          </w:p>
        </w:tc>
        <w:tc>
          <w:tcPr>
            <w:tcW w:w="7229" w:type="dxa"/>
            <w:gridSpan w:val="3"/>
          </w:tcPr>
          <w:p w:rsidR="00B721CD" w:rsidRDefault="00B721CD" w:rsidP="00924365"/>
        </w:tc>
      </w:tr>
      <w:tr w:rsidR="00B721CD" w:rsidTr="00924365">
        <w:trPr>
          <w:trHeight w:val="711"/>
        </w:trPr>
        <w:tc>
          <w:tcPr>
            <w:tcW w:w="1951" w:type="dxa"/>
            <w:vAlign w:val="center"/>
          </w:tcPr>
          <w:p w:rsidR="00B721CD" w:rsidRDefault="00B721CD" w:rsidP="00924365">
            <w:pPr>
              <w:jc w:val="center"/>
            </w:pPr>
            <w:r>
              <w:rPr>
                <w:rFonts w:hint="eastAsia"/>
              </w:rPr>
              <w:t>目标</w:t>
            </w:r>
          </w:p>
        </w:tc>
        <w:tc>
          <w:tcPr>
            <w:tcW w:w="7229" w:type="dxa"/>
            <w:gridSpan w:val="3"/>
          </w:tcPr>
          <w:p w:rsidR="00B721CD" w:rsidRDefault="00B721CD" w:rsidP="00924365">
            <w:r w:rsidRPr="00C328CE">
              <w:rPr>
                <w:rFonts w:asciiTheme="minorEastAsia" w:hAnsiTheme="minorEastAsia" w:hint="eastAsia"/>
              </w:rPr>
              <w:t>□</w:t>
            </w:r>
            <w:r>
              <w:t>化工优质工程</w:t>
            </w:r>
            <w:r w:rsidR="004355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C328CE">
              <w:rPr>
                <w:rFonts w:asciiTheme="minorEastAsia" w:hAnsiTheme="minorEastAsia" w:hint="eastAsia"/>
              </w:rPr>
              <w:t>□</w:t>
            </w:r>
            <w:r>
              <w:t>化工优质</w:t>
            </w:r>
            <w:r>
              <w:rPr>
                <w:rFonts w:hint="eastAsia"/>
              </w:rPr>
              <w:t>精品</w:t>
            </w:r>
            <w:r>
              <w:t>工程</w:t>
            </w:r>
            <w:r>
              <w:rPr>
                <w:rFonts w:hint="eastAsia"/>
              </w:rPr>
              <w:t xml:space="preserve"> </w:t>
            </w:r>
            <w:r w:rsidR="004355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C328CE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国家优质工程</w:t>
            </w:r>
            <w:r>
              <w:rPr>
                <w:rFonts w:hint="eastAsia"/>
              </w:rPr>
              <w:t xml:space="preserve"> </w:t>
            </w:r>
          </w:p>
          <w:p w:rsidR="00B721CD" w:rsidRDefault="00B721CD" w:rsidP="00E94720">
            <w:r w:rsidRPr="00C328CE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鲁班奖工程</w:t>
            </w:r>
            <w:r>
              <w:rPr>
                <w:rFonts w:hint="eastAsia"/>
              </w:rPr>
              <w:t xml:space="preserve">  </w:t>
            </w:r>
            <w:r w:rsidR="004355E9">
              <w:rPr>
                <w:rFonts w:hint="eastAsia"/>
              </w:rPr>
              <w:t xml:space="preserve"> </w:t>
            </w:r>
            <w:r w:rsidR="00E94720">
              <w:rPr>
                <w:rFonts w:hint="eastAsia"/>
              </w:rPr>
              <w:t xml:space="preserve"> </w:t>
            </w:r>
            <w:r w:rsidRPr="00C328CE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绿色</w:t>
            </w:r>
            <w:r w:rsidR="00561880">
              <w:rPr>
                <w:rFonts w:hint="eastAsia"/>
              </w:rPr>
              <w:t>安全文明</w:t>
            </w:r>
            <w:r>
              <w:rPr>
                <w:rFonts w:hint="eastAsia"/>
              </w:rPr>
              <w:t>施工</w:t>
            </w:r>
            <w:r>
              <w:rPr>
                <w:rFonts w:hint="eastAsia"/>
              </w:rPr>
              <w:t xml:space="preserve"> </w:t>
            </w:r>
          </w:p>
        </w:tc>
      </w:tr>
      <w:tr w:rsidR="00B721CD" w:rsidTr="00924365">
        <w:tc>
          <w:tcPr>
            <w:tcW w:w="1951" w:type="dxa"/>
          </w:tcPr>
          <w:p w:rsidR="00B721CD" w:rsidRDefault="00B721CD" w:rsidP="00924365">
            <w:pPr>
              <w:jc w:val="center"/>
            </w:pPr>
            <w:r>
              <w:t>建设地点</w:t>
            </w:r>
          </w:p>
        </w:tc>
        <w:tc>
          <w:tcPr>
            <w:tcW w:w="7229" w:type="dxa"/>
            <w:gridSpan w:val="3"/>
          </w:tcPr>
          <w:p w:rsidR="00B721CD" w:rsidRDefault="00B721CD" w:rsidP="00924365"/>
        </w:tc>
      </w:tr>
      <w:tr w:rsidR="00B721CD" w:rsidTr="00924365">
        <w:tc>
          <w:tcPr>
            <w:tcW w:w="1951" w:type="dxa"/>
          </w:tcPr>
          <w:p w:rsidR="00B721CD" w:rsidRDefault="00B721CD" w:rsidP="00924365">
            <w:pPr>
              <w:jc w:val="center"/>
            </w:pPr>
            <w:r>
              <w:t>建设性质</w:t>
            </w:r>
          </w:p>
        </w:tc>
        <w:tc>
          <w:tcPr>
            <w:tcW w:w="7229" w:type="dxa"/>
            <w:gridSpan w:val="3"/>
          </w:tcPr>
          <w:p w:rsidR="00B721CD" w:rsidRDefault="00B721CD" w:rsidP="00924365">
            <w:r w:rsidRPr="00C328CE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新建</w:t>
            </w:r>
            <w:r>
              <w:rPr>
                <w:rFonts w:hint="eastAsia"/>
              </w:rPr>
              <w:t xml:space="preserve">     </w:t>
            </w:r>
            <w:r w:rsidRPr="00C328CE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扩建</w:t>
            </w:r>
            <w:r>
              <w:rPr>
                <w:rFonts w:hint="eastAsia"/>
              </w:rPr>
              <w:t xml:space="preserve">    </w:t>
            </w:r>
            <w:r w:rsidRPr="00C328CE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改建</w:t>
            </w:r>
            <w:r>
              <w:rPr>
                <w:rFonts w:hint="eastAsia"/>
              </w:rPr>
              <w:t xml:space="preserve">     </w:t>
            </w:r>
            <w:r w:rsidRPr="00C328CE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搬迁</w:t>
            </w:r>
          </w:p>
        </w:tc>
      </w:tr>
      <w:tr w:rsidR="00B721CD" w:rsidTr="00924365">
        <w:tc>
          <w:tcPr>
            <w:tcW w:w="1951" w:type="dxa"/>
          </w:tcPr>
          <w:p w:rsidR="00B721CD" w:rsidRDefault="00B721CD" w:rsidP="00924365">
            <w:pPr>
              <w:jc w:val="center"/>
            </w:pPr>
            <w:r>
              <w:t>项目立项（备案）批复单位及时间</w:t>
            </w:r>
          </w:p>
        </w:tc>
        <w:tc>
          <w:tcPr>
            <w:tcW w:w="7229" w:type="dxa"/>
            <w:gridSpan w:val="3"/>
          </w:tcPr>
          <w:p w:rsidR="00B721CD" w:rsidRDefault="00B721CD" w:rsidP="00924365"/>
        </w:tc>
      </w:tr>
      <w:tr w:rsidR="00B721CD" w:rsidTr="00924365">
        <w:tc>
          <w:tcPr>
            <w:tcW w:w="1951" w:type="dxa"/>
          </w:tcPr>
          <w:p w:rsidR="00B721CD" w:rsidRDefault="00B721CD" w:rsidP="00924365">
            <w:pPr>
              <w:jc w:val="center"/>
            </w:pPr>
            <w:r>
              <w:t>计划开竣工时间</w:t>
            </w:r>
          </w:p>
        </w:tc>
        <w:tc>
          <w:tcPr>
            <w:tcW w:w="7229" w:type="dxa"/>
            <w:gridSpan w:val="3"/>
          </w:tcPr>
          <w:p w:rsidR="00B721CD" w:rsidRDefault="00B721CD" w:rsidP="00924365">
            <w:r>
              <w:t>开工时间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竣工时间：</w:t>
            </w:r>
          </w:p>
        </w:tc>
      </w:tr>
      <w:tr w:rsidR="00B721CD" w:rsidTr="00924365">
        <w:trPr>
          <w:trHeight w:val="2727"/>
        </w:trPr>
        <w:tc>
          <w:tcPr>
            <w:tcW w:w="1951" w:type="dxa"/>
          </w:tcPr>
          <w:p w:rsidR="00B721CD" w:rsidRDefault="00B721CD" w:rsidP="00924365">
            <w:pPr>
              <w:jc w:val="center"/>
            </w:pPr>
            <w:r>
              <w:t>项目概况</w:t>
            </w:r>
          </w:p>
        </w:tc>
        <w:tc>
          <w:tcPr>
            <w:tcW w:w="7229" w:type="dxa"/>
            <w:gridSpan w:val="3"/>
          </w:tcPr>
          <w:p w:rsidR="00B721CD" w:rsidRDefault="00B721CD" w:rsidP="00924365">
            <w:r>
              <w:t>项目规模</w:t>
            </w:r>
            <w:r>
              <w:rPr>
                <w:rFonts w:hint="eastAsia"/>
              </w:rPr>
              <w:t>、</w:t>
            </w:r>
            <w:r>
              <w:t>投资额</w:t>
            </w:r>
            <w:r>
              <w:rPr>
                <w:rFonts w:hint="eastAsia"/>
              </w:rPr>
              <w:t>、</w:t>
            </w:r>
            <w:r>
              <w:t>主要装置名称</w:t>
            </w:r>
            <w:r>
              <w:rPr>
                <w:rFonts w:hint="eastAsia"/>
              </w:rPr>
              <w:t>：</w:t>
            </w:r>
          </w:p>
        </w:tc>
      </w:tr>
      <w:tr w:rsidR="00B721CD" w:rsidTr="00924365">
        <w:trPr>
          <w:trHeight w:val="2295"/>
        </w:trPr>
        <w:tc>
          <w:tcPr>
            <w:tcW w:w="1951" w:type="dxa"/>
          </w:tcPr>
          <w:p w:rsidR="00B721CD" w:rsidRDefault="00B721CD" w:rsidP="00924365">
            <w:pPr>
              <w:jc w:val="center"/>
            </w:pPr>
            <w:r>
              <w:rPr>
                <w:rFonts w:hint="eastAsia"/>
              </w:rPr>
              <w:t>申报</w:t>
            </w:r>
            <w:r>
              <w:t>范围内</w:t>
            </w:r>
          </w:p>
          <w:p w:rsidR="00B721CD" w:rsidRDefault="00B721CD" w:rsidP="00924365">
            <w:pPr>
              <w:jc w:val="center"/>
            </w:pPr>
            <w:r>
              <w:t>工程概况</w:t>
            </w:r>
          </w:p>
        </w:tc>
        <w:tc>
          <w:tcPr>
            <w:tcW w:w="7229" w:type="dxa"/>
            <w:gridSpan w:val="3"/>
          </w:tcPr>
          <w:p w:rsidR="00B721CD" w:rsidRDefault="00B721CD" w:rsidP="00924365">
            <w:r>
              <w:t>项目规模</w:t>
            </w:r>
            <w:r>
              <w:rPr>
                <w:rFonts w:hint="eastAsia"/>
              </w:rPr>
              <w:t>、</w:t>
            </w:r>
            <w:r>
              <w:t>投资额</w:t>
            </w:r>
            <w:r>
              <w:rPr>
                <w:rFonts w:hint="eastAsia"/>
              </w:rPr>
              <w:t>或合同额、</w:t>
            </w:r>
            <w:r>
              <w:t>主要装置名称</w:t>
            </w:r>
            <w:r>
              <w:rPr>
                <w:rFonts w:hint="eastAsia"/>
              </w:rPr>
              <w:t>、主要工程量：</w:t>
            </w:r>
          </w:p>
        </w:tc>
      </w:tr>
      <w:tr w:rsidR="00B721CD" w:rsidTr="00924365">
        <w:tc>
          <w:tcPr>
            <w:tcW w:w="1951" w:type="dxa"/>
            <w:tcBorders>
              <w:bottom w:val="single" w:sz="4" w:space="0" w:color="auto"/>
            </w:tcBorders>
          </w:tcPr>
          <w:p w:rsidR="00B721CD" w:rsidRDefault="00B721CD" w:rsidP="00924365">
            <w:pPr>
              <w:jc w:val="center"/>
            </w:pPr>
            <w:r>
              <w:t>项目联系人</w:t>
            </w:r>
          </w:p>
          <w:p w:rsidR="00B721CD" w:rsidRDefault="00B721CD" w:rsidP="00924365">
            <w:pPr>
              <w:jc w:val="center"/>
            </w:pPr>
            <w:r>
              <w:t>及</w:t>
            </w:r>
            <w:r>
              <w:rPr>
                <w:rFonts w:hint="eastAsia"/>
              </w:rPr>
              <w:t>联系方式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B721CD" w:rsidRDefault="00B721CD" w:rsidP="00924365">
            <w: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电话：</w:t>
            </w:r>
          </w:p>
          <w:p w:rsidR="00B721CD" w:rsidRDefault="00B721CD" w:rsidP="00924365">
            <w:r>
              <w:rPr>
                <w:rFonts w:hint="eastAsia"/>
              </w:rPr>
              <w:t>邮箱：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通讯地址：</w:t>
            </w:r>
            <w:r>
              <w:rPr>
                <w:rFonts w:hint="eastAsia"/>
              </w:rPr>
              <w:t xml:space="preserve">             </w:t>
            </w:r>
          </w:p>
        </w:tc>
      </w:tr>
      <w:tr w:rsidR="00B721CD" w:rsidTr="00924365">
        <w:tc>
          <w:tcPr>
            <w:tcW w:w="1951" w:type="dxa"/>
            <w:tcBorders>
              <w:top w:val="single" w:sz="4" w:space="0" w:color="auto"/>
            </w:tcBorders>
          </w:tcPr>
          <w:p w:rsidR="00B721CD" w:rsidRDefault="00B721CD" w:rsidP="00924365">
            <w:pPr>
              <w:jc w:val="center"/>
            </w:pPr>
            <w:r>
              <w:t>建设单位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</w:tcPr>
          <w:p w:rsidR="00B721CD" w:rsidRDefault="00B721CD" w:rsidP="00924365"/>
        </w:tc>
      </w:tr>
      <w:tr w:rsidR="00B721CD" w:rsidTr="00924365">
        <w:tc>
          <w:tcPr>
            <w:tcW w:w="1951" w:type="dxa"/>
          </w:tcPr>
          <w:p w:rsidR="00B721CD" w:rsidRDefault="00B721CD" w:rsidP="00924365">
            <w:pPr>
              <w:jc w:val="center"/>
            </w:pPr>
            <w:r>
              <w:t>设计单位</w:t>
            </w:r>
          </w:p>
        </w:tc>
        <w:tc>
          <w:tcPr>
            <w:tcW w:w="7229" w:type="dxa"/>
            <w:gridSpan w:val="3"/>
          </w:tcPr>
          <w:p w:rsidR="00B721CD" w:rsidRDefault="00B721CD" w:rsidP="00924365"/>
        </w:tc>
      </w:tr>
      <w:tr w:rsidR="00B721CD" w:rsidTr="00924365">
        <w:tc>
          <w:tcPr>
            <w:tcW w:w="1951" w:type="dxa"/>
          </w:tcPr>
          <w:p w:rsidR="00B721CD" w:rsidRDefault="00B721CD" w:rsidP="00924365">
            <w:pPr>
              <w:jc w:val="center"/>
            </w:pPr>
            <w:r>
              <w:t>监理单位</w:t>
            </w:r>
          </w:p>
        </w:tc>
        <w:tc>
          <w:tcPr>
            <w:tcW w:w="7229" w:type="dxa"/>
            <w:gridSpan w:val="3"/>
          </w:tcPr>
          <w:p w:rsidR="00B721CD" w:rsidRDefault="00B721CD" w:rsidP="00924365"/>
        </w:tc>
      </w:tr>
      <w:tr w:rsidR="00B721CD" w:rsidTr="00924365">
        <w:tc>
          <w:tcPr>
            <w:tcW w:w="1951" w:type="dxa"/>
          </w:tcPr>
          <w:p w:rsidR="00B721CD" w:rsidRDefault="00B721CD" w:rsidP="00924365">
            <w:pPr>
              <w:jc w:val="center"/>
            </w:pPr>
            <w:r>
              <w:t>工程总承包单位</w:t>
            </w:r>
          </w:p>
        </w:tc>
        <w:tc>
          <w:tcPr>
            <w:tcW w:w="7229" w:type="dxa"/>
            <w:gridSpan w:val="3"/>
          </w:tcPr>
          <w:p w:rsidR="00B721CD" w:rsidRDefault="00B721CD" w:rsidP="00924365"/>
        </w:tc>
      </w:tr>
      <w:tr w:rsidR="00B721CD" w:rsidTr="00924365">
        <w:tc>
          <w:tcPr>
            <w:tcW w:w="1951" w:type="dxa"/>
          </w:tcPr>
          <w:p w:rsidR="00B721CD" w:rsidRDefault="00B721CD" w:rsidP="00924365">
            <w:pPr>
              <w:jc w:val="center"/>
            </w:pPr>
            <w:r>
              <w:t>施工单位</w:t>
            </w:r>
            <w:r>
              <w:rPr>
                <w:rFonts w:hint="eastAsia"/>
              </w:rPr>
              <w:t>1</w:t>
            </w:r>
          </w:p>
        </w:tc>
        <w:tc>
          <w:tcPr>
            <w:tcW w:w="4160" w:type="dxa"/>
          </w:tcPr>
          <w:p w:rsidR="00B721CD" w:rsidRDefault="00B721CD" w:rsidP="00924365"/>
        </w:tc>
        <w:tc>
          <w:tcPr>
            <w:tcW w:w="998" w:type="dxa"/>
          </w:tcPr>
          <w:p w:rsidR="00B721CD" w:rsidRDefault="00B721CD" w:rsidP="00924365">
            <w:r>
              <w:t>合同额</w:t>
            </w:r>
          </w:p>
        </w:tc>
        <w:tc>
          <w:tcPr>
            <w:tcW w:w="2071" w:type="dxa"/>
          </w:tcPr>
          <w:p w:rsidR="00B721CD" w:rsidRDefault="00B721CD" w:rsidP="00924365"/>
        </w:tc>
      </w:tr>
      <w:tr w:rsidR="00B721CD" w:rsidTr="00924365">
        <w:tc>
          <w:tcPr>
            <w:tcW w:w="1951" w:type="dxa"/>
          </w:tcPr>
          <w:p w:rsidR="00B721CD" w:rsidRDefault="00B721CD" w:rsidP="00924365">
            <w:pPr>
              <w:jc w:val="center"/>
            </w:pPr>
            <w:r>
              <w:t>施工单位</w:t>
            </w:r>
            <w:r>
              <w:rPr>
                <w:rFonts w:hint="eastAsia"/>
              </w:rPr>
              <w:t>2</w:t>
            </w:r>
          </w:p>
        </w:tc>
        <w:tc>
          <w:tcPr>
            <w:tcW w:w="4160" w:type="dxa"/>
          </w:tcPr>
          <w:p w:rsidR="00B721CD" w:rsidRDefault="00B721CD" w:rsidP="00924365"/>
        </w:tc>
        <w:tc>
          <w:tcPr>
            <w:tcW w:w="998" w:type="dxa"/>
          </w:tcPr>
          <w:p w:rsidR="00B721CD" w:rsidRDefault="00B721CD" w:rsidP="00924365">
            <w:r>
              <w:t>合同额</w:t>
            </w:r>
          </w:p>
        </w:tc>
        <w:tc>
          <w:tcPr>
            <w:tcW w:w="2071" w:type="dxa"/>
          </w:tcPr>
          <w:p w:rsidR="00B721CD" w:rsidRDefault="00B721CD" w:rsidP="00924365"/>
        </w:tc>
      </w:tr>
      <w:tr w:rsidR="00B721CD" w:rsidTr="00924365">
        <w:tc>
          <w:tcPr>
            <w:tcW w:w="1951" w:type="dxa"/>
            <w:vAlign w:val="center"/>
          </w:tcPr>
          <w:p w:rsidR="00B721CD" w:rsidRDefault="00B721CD" w:rsidP="00924365">
            <w:pPr>
              <w:jc w:val="center"/>
            </w:pPr>
            <w:r>
              <w:rPr>
                <w:rFonts w:hint="eastAsia"/>
              </w:rPr>
              <w:t>申报</w:t>
            </w:r>
            <w:r>
              <w:t>单位意见</w:t>
            </w:r>
          </w:p>
        </w:tc>
        <w:tc>
          <w:tcPr>
            <w:tcW w:w="7229" w:type="dxa"/>
            <w:gridSpan w:val="3"/>
          </w:tcPr>
          <w:p w:rsidR="00B721CD" w:rsidRDefault="00B721CD" w:rsidP="00924365"/>
          <w:p w:rsidR="00B721CD" w:rsidRDefault="00B721CD" w:rsidP="00924365"/>
          <w:p w:rsidR="00B721CD" w:rsidRDefault="00B721CD" w:rsidP="00B721CD">
            <w:pPr>
              <w:ind w:firstLineChars="2000" w:firstLine="4200"/>
            </w:pPr>
          </w:p>
          <w:p w:rsidR="00B721CD" w:rsidRDefault="00B721CD" w:rsidP="00B721CD">
            <w:pPr>
              <w:ind w:firstLineChars="1300" w:firstLine="2730"/>
            </w:pPr>
            <w:r>
              <w:rPr>
                <w:rFonts w:hint="eastAsia"/>
              </w:rPr>
              <w:t>申报单位盖章</w:t>
            </w:r>
          </w:p>
          <w:p w:rsidR="00B721CD" w:rsidRDefault="00B721CD" w:rsidP="00924365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B721CD" w:rsidRDefault="00B721CD" w:rsidP="00924365">
            <w:pPr>
              <w:jc w:val="right"/>
            </w:pPr>
          </w:p>
        </w:tc>
      </w:tr>
    </w:tbl>
    <w:p w:rsidR="00B721CD" w:rsidRPr="00DC75FD" w:rsidRDefault="00B721CD" w:rsidP="00B721CD">
      <w:pPr>
        <w:widowControl/>
        <w:jc w:val="left"/>
      </w:pPr>
    </w:p>
    <w:sectPr w:rsidR="00B721CD" w:rsidRPr="00DC75FD" w:rsidSect="00F84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464" w:rsidRDefault="00121464" w:rsidP="0070042F">
      <w:r>
        <w:separator/>
      </w:r>
    </w:p>
  </w:endnote>
  <w:endnote w:type="continuationSeparator" w:id="1">
    <w:p w:rsidR="00121464" w:rsidRDefault="00121464" w:rsidP="00700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464" w:rsidRDefault="00121464" w:rsidP="0070042F">
      <w:r>
        <w:separator/>
      </w:r>
    </w:p>
  </w:footnote>
  <w:footnote w:type="continuationSeparator" w:id="1">
    <w:p w:rsidR="00121464" w:rsidRDefault="00121464" w:rsidP="007004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4901"/>
    <w:multiLevelType w:val="multilevel"/>
    <w:tmpl w:val="05814901"/>
    <w:lvl w:ilvl="0">
      <w:start w:val="1"/>
      <w:numFmt w:val="decimal"/>
      <w:pStyle w:val="a"/>
      <w:lvlText w:val="%1)"/>
      <w:lvlJc w:val="left"/>
      <w:pPr>
        <w:ind w:left="420" w:hanging="420"/>
      </w:pPr>
    </w:lvl>
    <w:lvl w:ilvl="1">
      <w:start w:val="1"/>
      <w:numFmt w:val="lowerLetter"/>
      <w:pStyle w:val="a0"/>
      <w:lvlText w:val="%2)"/>
      <w:lvlJc w:val="left"/>
      <w:pPr>
        <w:ind w:left="840" w:hanging="420"/>
      </w:pPr>
    </w:lvl>
    <w:lvl w:ilvl="2">
      <w:start w:val="1"/>
      <w:numFmt w:val="lowerRoman"/>
      <w:pStyle w:val="a1"/>
      <w:lvlText w:val="%3."/>
      <w:lvlJc w:val="right"/>
      <w:pPr>
        <w:ind w:left="1260" w:hanging="420"/>
      </w:pPr>
    </w:lvl>
    <w:lvl w:ilvl="3">
      <w:start w:val="1"/>
      <w:numFmt w:val="decimal"/>
      <w:pStyle w:val="a2"/>
      <w:lvlText w:val="%4."/>
      <w:lvlJc w:val="left"/>
      <w:pPr>
        <w:ind w:left="1680" w:hanging="420"/>
      </w:pPr>
    </w:lvl>
    <w:lvl w:ilvl="4">
      <w:start w:val="1"/>
      <w:numFmt w:val="lowerLetter"/>
      <w:pStyle w:val="a3"/>
      <w:lvlText w:val="%5)"/>
      <w:lvlJc w:val="left"/>
      <w:pPr>
        <w:ind w:left="2100" w:hanging="420"/>
      </w:pPr>
    </w:lvl>
    <w:lvl w:ilvl="5">
      <w:start w:val="1"/>
      <w:numFmt w:val="lowerRoman"/>
      <w:pStyle w:val="TimesNewRoman053"/>
      <w:lvlText w:val="%6."/>
      <w:lvlJc w:val="right"/>
      <w:pPr>
        <w:ind w:left="2520" w:hanging="420"/>
      </w:pPr>
    </w:lvl>
    <w:lvl w:ilvl="6">
      <w:start w:val="1"/>
      <w:numFmt w:val="decimal"/>
      <w:pStyle w:val="a4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EB5404"/>
    <w:multiLevelType w:val="multilevel"/>
    <w:tmpl w:val="0CEB5404"/>
    <w:lvl w:ilvl="0">
      <w:start w:val="1"/>
      <w:numFmt w:val="decimal"/>
      <w:lvlText w:val="(%1)"/>
      <w:lvlJc w:val="left"/>
      <w:pPr>
        <w:ind w:left="1413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abstractNum w:abstractNumId="2">
    <w:nsid w:val="0F64284E"/>
    <w:multiLevelType w:val="multilevel"/>
    <w:tmpl w:val="0F64284E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D07674"/>
    <w:multiLevelType w:val="multilevel"/>
    <w:tmpl w:val="20D07674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833CFD"/>
    <w:multiLevelType w:val="multilevel"/>
    <w:tmpl w:val="22833CFD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32F7A0C"/>
    <w:multiLevelType w:val="multilevel"/>
    <w:tmpl w:val="232F7A0C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47A70F0"/>
    <w:multiLevelType w:val="multilevel"/>
    <w:tmpl w:val="347A70F0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967DC5"/>
    <w:multiLevelType w:val="multilevel"/>
    <w:tmpl w:val="35967DC5"/>
    <w:lvl w:ilvl="0">
      <w:start w:val="1"/>
      <w:numFmt w:val="decimal"/>
      <w:lvlText w:val="(%1)"/>
      <w:lvlJc w:val="left"/>
      <w:pPr>
        <w:ind w:left="1413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abstractNum w:abstractNumId="8">
    <w:nsid w:val="3B8359C1"/>
    <w:multiLevelType w:val="multilevel"/>
    <w:tmpl w:val="3B8359C1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E72A37"/>
    <w:multiLevelType w:val="multilevel"/>
    <w:tmpl w:val="47E72A37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CC56BC2"/>
    <w:multiLevelType w:val="multilevel"/>
    <w:tmpl w:val="4CC56BC2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D405C8B"/>
    <w:multiLevelType w:val="multilevel"/>
    <w:tmpl w:val="4D405C8B"/>
    <w:lvl w:ilvl="0">
      <w:start w:val="1"/>
      <w:numFmt w:val="decimal"/>
      <w:lvlText w:val="(%1)"/>
      <w:lvlJc w:val="left"/>
      <w:pPr>
        <w:ind w:left="1413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abstractNum w:abstractNumId="12">
    <w:nsid w:val="4DA331B4"/>
    <w:multiLevelType w:val="multilevel"/>
    <w:tmpl w:val="4DA331B4"/>
    <w:lvl w:ilvl="0">
      <w:start w:val="1"/>
      <w:numFmt w:val="lowerLetter"/>
      <w:lvlText w:val="%1)"/>
      <w:lvlJc w:val="left"/>
      <w:pPr>
        <w:ind w:left="1039" w:hanging="420"/>
      </w:pPr>
    </w:lvl>
    <w:lvl w:ilvl="1">
      <w:start w:val="1"/>
      <w:numFmt w:val="lowerLetter"/>
      <w:lvlText w:val="%2)"/>
      <w:lvlJc w:val="left"/>
      <w:pPr>
        <w:ind w:left="1459" w:hanging="420"/>
      </w:pPr>
    </w:lvl>
    <w:lvl w:ilvl="2">
      <w:start w:val="1"/>
      <w:numFmt w:val="lowerRoman"/>
      <w:lvlText w:val="%3."/>
      <w:lvlJc w:val="right"/>
      <w:pPr>
        <w:ind w:left="1879" w:hanging="420"/>
      </w:pPr>
    </w:lvl>
    <w:lvl w:ilvl="3">
      <w:start w:val="1"/>
      <w:numFmt w:val="decimal"/>
      <w:lvlText w:val="%4."/>
      <w:lvlJc w:val="left"/>
      <w:pPr>
        <w:ind w:left="2299" w:hanging="420"/>
      </w:pPr>
    </w:lvl>
    <w:lvl w:ilvl="4">
      <w:start w:val="1"/>
      <w:numFmt w:val="lowerLetter"/>
      <w:lvlText w:val="%5)"/>
      <w:lvlJc w:val="left"/>
      <w:pPr>
        <w:ind w:left="2719" w:hanging="420"/>
      </w:pPr>
    </w:lvl>
    <w:lvl w:ilvl="5">
      <w:start w:val="1"/>
      <w:numFmt w:val="lowerRoman"/>
      <w:lvlText w:val="%6."/>
      <w:lvlJc w:val="right"/>
      <w:pPr>
        <w:ind w:left="3139" w:hanging="420"/>
      </w:pPr>
    </w:lvl>
    <w:lvl w:ilvl="6">
      <w:start w:val="1"/>
      <w:numFmt w:val="decimal"/>
      <w:lvlText w:val="%7."/>
      <w:lvlJc w:val="left"/>
      <w:pPr>
        <w:ind w:left="3559" w:hanging="420"/>
      </w:pPr>
    </w:lvl>
    <w:lvl w:ilvl="7">
      <w:start w:val="1"/>
      <w:numFmt w:val="lowerLetter"/>
      <w:lvlText w:val="%8)"/>
      <w:lvlJc w:val="left"/>
      <w:pPr>
        <w:ind w:left="3979" w:hanging="420"/>
      </w:pPr>
    </w:lvl>
    <w:lvl w:ilvl="8">
      <w:start w:val="1"/>
      <w:numFmt w:val="lowerRoman"/>
      <w:lvlText w:val="%9."/>
      <w:lvlJc w:val="right"/>
      <w:pPr>
        <w:ind w:left="4399" w:hanging="420"/>
      </w:pPr>
    </w:lvl>
  </w:abstractNum>
  <w:abstractNum w:abstractNumId="13">
    <w:nsid w:val="4DD77F82"/>
    <w:multiLevelType w:val="multilevel"/>
    <w:tmpl w:val="4DD77F82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EEB4D71"/>
    <w:multiLevelType w:val="multilevel"/>
    <w:tmpl w:val="4EEB4D71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)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AA36035"/>
    <w:multiLevelType w:val="multilevel"/>
    <w:tmpl w:val="5AA36035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DC5277E"/>
    <w:multiLevelType w:val="multilevel"/>
    <w:tmpl w:val="5DC5277E"/>
    <w:lvl w:ilvl="0">
      <w:start w:val="1"/>
      <w:numFmt w:val="lowerLetter"/>
      <w:lvlText w:val="%1)"/>
      <w:lvlJc w:val="left"/>
      <w:pPr>
        <w:ind w:left="1039" w:hanging="420"/>
      </w:pPr>
    </w:lvl>
    <w:lvl w:ilvl="1">
      <w:start w:val="1"/>
      <w:numFmt w:val="lowerLetter"/>
      <w:lvlText w:val="%2)"/>
      <w:lvlJc w:val="left"/>
      <w:pPr>
        <w:ind w:left="1459" w:hanging="420"/>
      </w:pPr>
    </w:lvl>
    <w:lvl w:ilvl="2">
      <w:start w:val="1"/>
      <w:numFmt w:val="lowerRoman"/>
      <w:lvlText w:val="%3."/>
      <w:lvlJc w:val="right"/>
      <w:pPr>
        <w:ind w:left="1879" w:hanging="420"/>
      </w:pPr>
    </w:lvl>
    <w:lvl w:ilvl="3">
      <w:start w:val="1"/>
      <w:numFmt w:val="decimal"/>
      <w:lvlText w:val="%4."/>
      <w:lvlJc w:val="left"/>
      <w:pPr>
        <w:ind w:left="2299" w:hanging="420"/>
      </w:pPr>
    </w:lvl>
    <w:lvl w:ilvl="4">
      <w:start w:val="1"/>
      <w:numFmt w:val="lowerLetter"/>
      <w:lvlText w:val="%5)"/>
      <w:lvlJc w:val="left"/>
      <w:pPr>
        <w:ind w:left="2719" w:hanging="420"/>
      </w:pPr>
    </w:lvl>
    <w:lvl w:ilvl="5">
      <w:start w:val="1"/>
      <w:numFmt w:val="lowerRoman"/>
      <w:lvlText w:val="%6."/>
      <w:lvlJc w:val="right"/>
      <w:pPr>
        <w:ind w:left="3139" w:hanging="420"/>
      </w:pPr>
    </w:lvl>
    <w:lvl w:ilvl="6">
      <w:start w:val="1"/>
      <w:numFmt w:val="decimal"/>
      <w:lvlText w:val="%7."/>
      <w:lvlJc w:val="left"/>
      <w:pPr>
        <w:ind w:left="3559" w:hanging="420"/>
      </w:pPr>
    </w:lvl>
    <w:lvl w:ilvl="7">
      <w:start w:val="1"/>
      <w:numFmt w:val="lowerLetter"/>
      <w:lvlText w:val="%8)"/>
      <w:lvlJc w:val="left"/>
      <w:pPr>
        <w:ind w:left="3979" w:hanging="420"/>
      </w:pPr>
    </w:lvl>
    <w:lvl w:ilvl="8">
      <w:start w:val="1"/>
      <w:numFmt w:val="lowerRoman"/>
      <w:lvlText w:val="%9."/>
      <w:lvlJc w:val="right"/>
      <w:pPr>
        <w:ind w:left="4399" w:hanging="420"/>
      </w:pPr>
    </w:lvl>
  </w:abstractNum>
  <w:abstractNum w:abstractNumId="17">
    <w:nsid w:val="6504061E"/>
    <w:multiLevelType w:val="multilevel"/>
    <w:tmpl w:val="6504061E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7001D0D"/>
    <w:multiLevelType w:val="multilevel"/>
    <w:tmpl w:val="77001D0D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E1B"/>
    <w:rsid w:val="00023C95"/>
    <w:rsid w:val="00023FBE"/>
    <w:rsid w:val="000403CA"/>
    <w:rsid w:val="00073312"/>
    <w:rsid w:val="00080869"/>
    <w:rsid w:val="000C39A7"/>
    <w:rsid w:val="000C6FCB"/>
    <w:rsid w:val="000D7C81"/>
    <w:rsid w:val="00121464"/>
    <w:rsid w:val="001416F6"/>
    <w:rsid w:val="001704CB"/>
    <w:rsid w:val="0019446F"/>
    <w:rsid w:val="001E0F5F"/>
    <w:rsid w:val="001E3898"/>
    <w:rsid w:val="001F31CD"/>
    <w:rsid w:val="0020616D"/>
    <w:rsid w:val="0021516F"/>
    <w:rsid w:val="0026129C"/>
    <w:rsid w:val="002646AD"/>
    <w:rsid w:val="00276C09"/>
    <w:rsid w:val="002D5861"/>
    <w:rsid w:val="002D61E0"/>
    <w:rsid w:val="002F6D3E"/>
    <w:rsid w:val="00307DB1"/>
    <w:rsid w:val="003248C9"/>
    <w:rsid w:val="00327707"/>
    <w:rsid w:val="003709A4"/>
    <w:rsid w:val="003B0AFE"/>
    <w:rsid w:val="003E13BA"/>
    <w:rsid w:val="003E1BE1"/>
    <w:rsid w:val="003E2002"/>
    <w:rsid w:val="003F2705"/>
    <w:rsid w:val="00414ACD"/>
    <w:rsid w:val="0043226D"/>
    <w:rsid w:val="004355E9"/>
    <w:rsid w:val="004601A0"/>
    <w:rsid w:val="00480F16"/>
    <w:rsid w:val="004825A0"/>
    <w:rsid w:val="004A308F"/>
    <w:rsid w:val="004D48D9"/>
    <w:rsid w:val="00500D95"/>
    <w:rsid w:val="005036B3"/>
    <w:rsid w:val="00513909"/>
    <w:rsid w:val="00514C28"/>
    <w:rsid w:val="00520BC0"/>
    <w:rsid w:val="00535DA9"/>
    <w:rsid w:val="0054191F"/>
    <w:rsid w:val="00561880"/>
    <w:rsid w:val="00575A0D"/>
    <w:rsid w:val="0058701A"/>
    <w:rsid w:val="005A3CBF"/>
    <w:rsid w:val="005A7164"/>
    <w:rsid w:val="005B1D42"/>
    <w:rsid w:val="005B7933"/>
    <w:rsid w:val="005D2EE5"/>
    <w:rsid w:val="005D4AED"/>
    <w:rsid w:val="00631120"/>
    <w:rsid w:val="006A3BF8"/>
    <w:rsid w:val="006F06A8"/>
    <w:rsid w:val="006F5515"/>
    <w:rsid w:val="0070042F"/>
    <w:rsid w:val="00705A6E"/>
    <w:rsid w:val="0072417E"/>
    <w:rsid w:val="00725AEA"/>
    <w:rsid w:val="0072795C"/>
    <w:rsid w:val="00745DDA"/>
    <w:rsid w:val="007543C1"/>
    <w:rsid w:val="007576E6"/>
    <w:rsid w:val="0076683B"/>
    <w:rsid w:val="00774EDD"/>
    <w:rsid w:val="007B627E"/>
    <w:rsid w:val="007C2278"/>
    <w:rsid w:val="007D02DD"/>
    <w:rsid w:val="007D2C5E"/>
    <w:rsid w:val="007F0287"/>
    <w:rsid w:val="00800049"/>
    <w:rsid w:val="0081771D"/>
    <w:rsid w:val="008356A5"/>
    <w:rsid w:val="008468A9"/>
    <w:rsid w:val="0087527B"/>
    <w:rsid w:val="00876222"/>
    <w:rsid w:val="008A6F49"/>
    <w:rsid w:val="008B583B"/>
    <w:rsid w:val="008F652F"/>
    <w:rsid w:val="00936892"/>
    <w:rsid w:val="00937FF7"/>
    <w:rsid w:val="009525D9"/>
    <w:rsid w:val="009531F6"/>
    <w:rsid w:val="00961264"/>
    <w:rsid w:val="00972548"/>
    <w:rsid w:val="00974EC6"/>
    <w:rsid w:val="00980808"/>
    <w:rsid w:val="00982825"/>
    <w:rsid w:val="009B15A8"/>
    <w:rsid w:val="009E7229"/>
    <w:rsid w:val="00A00C9A"/>
    <w:rsid w:val="00A02CB7"/>
    <w:rsid w:val="00A2746C"/>
    <w:rsid w:val="00A74EF9"/>
    <w:rsid w:val="00A7710B"/>
    <w:rsid w:val="00A834A4"/>
    <w:rsid w:val="00A85570"/>
    <w:rsid w:val="00AA34D1"/>
    <w:rsid w:val="00AA43D4"/>
    <w:rsid w:val="00AF0FAD"/>
    <w:rsid w:val="00AF54C7"/>
    <w:rsid w:val="00B04D45"/>
    <w:rsid w:val="00B32389"/>
    <w:rsid w:val="00B5548B"/>
    <w:rsid w:val="00B721CD"/>
    <w:rsid w:val="00BB63F0"/>
    <w:rsid w:val="00BC6F90"/>
    <w:rsid w:val="00BD4BEF"/>
    <w:rsid w:val="00C00DBD"/>
    <w:rsid w:val="00C35EA2"/>
    <w:rsid w:val="00C4326A"/>
    <w:rsid w:val="00C435CF"/>
    <w:rsid w:val="00C60DE5"/>
    <w:rsid w:val="00C64ABC"/>
    <w:rsid w:val="00C821E7"/>
    <w:rsid w:val="00C8330F"/>
    <w:rsid w:val="00CA24E5"/>
    <w:rsid w:val="00CF38D3"/>
    <w:rsid w:val="00D1114B"/>
    <w:rsid w:val="00D20B05"/>
    <w:rsid w:val="00D40E77"/>
    <w:rsid w:val="00D53CAA"/>
    <w:rsid w:val="00D663D9"/>
    <w:rsid w:val="00D776AA"/>
    <w:rsid w:val="00D80DFC"/>
    <w:rsid w:val="00D8531E"/>
    <w:rsid w:val="00D9749E"/>
    <w:rsid w:val="00DA300F"/>
    <w:rsid w:val="00DB24A4"/>
    <w:rsid w:val="00DC205B"/>
    <w:rsid w:val="00DD5C8F"/>
    <w:rsid w:val="00DF1B9D"/>
    <w:rsid w:val="00E00E1B"/>
    <w:rsid w:val="00E23938"/>
    <w:rsid w:val="00E554B2"/>
    <w:rsid w:val="00E74163"/>
    <w:rsid w:val="00E7534D"/>
    <w:rsid w:val="00E94720"/>
    <w:rsid w:val="00E9587A"/>
    <w:rsid w:val="00E978EB"/>
    <w:rsid w:val="00EC158E"/>
    <w:rsid w:val="00ED386F"/>
    <w:rsid w:val="00EE241B"/>
    <w:rsid w:val="00F32BDD"/>
    <w:rsid w:val="00F45637"/>
    <w:rsid w:val="00F472AC"/>
    <w:rsid w:val="00F60D99"/>
    <w:rsid w:val="00F7080C"/>
    <w:rsid w:val="00F720E3"/>
    <w:rsid w:val="00F84760"/>
    <w:rsid w:val="00FD4EEA"/>
    <w:rsid w:val="00FE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E00E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Char"/>
    <w:uiPriority w:val="99"/>
    <w:semiHidden/>
    <w:unhideWhenUsed/>
    <w:rsid w:val="00700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6"/>
    <w:link w:val="a9"/>
    <w:uiPriority w:val="99"/>
    <w:semiHidden/>
    <w:rsid w:val="0070042F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5"/>
    <w:link w:val="Char0"/>
    <w:uiPriority w:val="99"/>
    <w:semiHidden/>
    <w:unhideWhenUsed/>
    <w:rsid w:val="00700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6"/>
    <w:link w:val="aa"/>
    <w:uiPriority w:val="99"/>
    <w:semiHidden/>
    <w:rsid w:val="0070042F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7"/>
    <w:uiPriority w:val="59"/>
    <w:rsid w:val="00B72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5"/>
    <w:link w:val="Char1"/>
    <w:qFormat/>
    <w:rsid w:val="00B721CD"/>
    <w:pPr>
      <w:numPr>
        <w:ilvl w:val="6"/>
        <w:numId w:val="1"/>
      </w:numPr>
    </w:pPr>
    <w:rPr>
      <w:rFonts w:ascii="宋体" w:eastAsia="仿宋_GB2312" w:hAnsi="Courier New" w:cstheme="minorBidi"/>
      <w:szCs w:val="22"/>
    </w:rPr>
  </w:style>
  <w:style w:type="character" w:customStyle="1" w:styleId="Char1">
    <w:name w:val="纯文本 Char"/>
    <w:basedOn w:val="a6"/>
    <w:link w:val="a4"/>
    <w:rsid w:val="00B721CD"/>
    <w:rPr>
      <w:rFonts w:ascii="宋体" w:eastAsia="仿宋_GB2312" w:hAnsi="Courier New"/>
    </w:rPr>
  </w:style>
  <w:style w:type="paragraph" w:customStyle="1" w:styleId="1">
    <w:name w:val="列出段落1"/>
    <w:basedOn w:val="a5"/>
    <w:qFormat/>
    <w:rsid w:val="00B721CD"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a1">
    <w:name w:val="三级条标题"/>
    <w:basedOn w:val="a5"/>
    <w:next w:val="a"/>
    <w:qFormat/>
    <w:rsid w:val="00B721CD"/>
    <w:pPr>
      <w:widowControl/>
      <w:numPr>
        <w:ilvl w:val="2"/>
        <w:numId w:val="1"/>
      </w:numPr>
      <w:tabs>
        <w:tab w:val="left" w:pos="1125"/>
        <w:tab w:val="left" w:pos="3600"/>
      </w:tabs>
      <w:ind w:left="3600" w:hanging="360"/>
      <w:outlineLvl w:val="4"/>
    </w:pPr>
    <w:rPr>
      <w:rFonts w:ascii="黑体" w:eastAsia="黑体" w:hint="eastAsia"/>
      <w:kern w:val="0"/>
      <w:szCs w:val="20"/>
    </w:rPr>
  </w:style>
  <w:style w:type="paragraph" w:customStyle="1" w:styleId="a">
    <w:name w:val="段"/>
    <w:rsid w:val="00B721CD"/>
    <w:pPr>
      <w:numPr>
        <w:numId w:val="1"/>
      </w:numPr>
      <w:autoSpaceDE w:val="0"/>
      <w:autoSpaceDN w:val="0"/>
      <w:ind w:firstLineChars="200" w:firstLine="200"/>
      <w:jc w:val="both"/>
    </w:pPr>
    <w:rPr>
      <w:rFonts w:ascii="宋体" w:eastAsia="宋体" w:hAnsi="Times New Roman" w:cs="Times New Roman" w:hint="eastAsia"/>
      <w:kern w:val="0"/>
      <w:szCs w:val="20"/>
    </w:rPr>
  </w:style>
  <w:style w:type="paragraph" w:customStyle="1" w:styleId="a3">
    <w:name w:val="五级条标题"/>
    <w:basedOn w:val="a2"/>
    <w:next w:val="a"/>
    <w:qFormat/>
    <w:rsid w:val="00B721CD"/>
    <w:pPr>
      <w:numPr>
        <w:ilvl w:val="4"/>
      </w:numPr>
      <w:tabs>
        <w:tab w:val="left" w:pos="5040"/>
      </w:tabs>
      <w:ind w:left="5040" w:hanging="360"/>
      <w:outlineLvl w:val="6"/>
    </w:pPr>
  </w:style>
  <w:style w:type="paragraph" w:customStyle="1" w:styleId="a2">
    <w:name w:val="四级条标题"/>
    <w:basedOn w:val="a1"/>
    <w:next w:val="a"/>
    <w:rsid w:val="00B721CD"/>
    <w:pPr>
      <w:numPr>
        <w:ilvl w:val="3"/>
      </w:numPr>
      <w:tabs>
        <w:tab w:val="clear" w:pos="1125"/>
        <w:tab w:val="clear" w:pos="3600"/>
        <w:tab w:val="left" w:pos="4320"/>
      </w:tabs>
      <w:ind w:left="4320" w:hanging="360"/>
      <w:outlineLvl w:val="5"/>
    </w:pPr>
  </w:style>
  <w:style w:type="paragraph" w:customStyle="1" w:styleId="TimesNewRoman053">
    <w:name w:val="样式 章标题 + Times New Roman 三号 居中 段前: 0.5 行 行距: 多倍行距 3 字行"/>
    <w:basedOn w:val="a0"/>
    <w:rsid w:val="00B721CD"/>
    <w:pPr>
      <w:numPr>
        <w:ilvl w:val="5"/>
      </w:numPr>
      <w:spacing w:beforeLines="100" w:afterLines="50"/>
      <w:jc w:val="center"/>
    </w:pPr>
    <w:rPr>
      <w:rFonts w:ascii="Times New Roman"/>
      <w:kern w:val="2"/>
      <w:sz w:val="32"/>
      <w:szCs w:val="32"/>
    </w:rPr>
  </w:style>
  <w:style w:type="paragraph" w:customStyle="1" w:styleId="a0">
    <w:name w:val="章标题"/>
    <w:next w:val="a"/>
    <w:rsid w:val="00B721CD"/>
    <w:pPr>
      <w:numPr>
        <w:ilvl w:val="1"/>
        <w:numId w:val="1"/>
      </w:numPr>
      <w:spacing w:beforeLines="50"/>
      <w:jc w:val="both"/>
      <w:outlineLvl w:val="1"/>
    </w:pPr>
    <w:rPr>
      <w:rFonts w:ascii="黑体" w:eastAsia="黑体" w:hAnsi="Times New Roman" w:cs="Times New Roman" w:hint="eastAsia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B2B78-2BF5-4999-9ABC-868FE45F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13</cp:revision>
  <dcterms:created xsi:type="dcterms:W3CDTF">2021-03-22T01:10:00Z</dcterms:created>
  <dcterms:modified xsi:type="dcterms:W3CDTF">2021-03-25T08:00:00Z</dcterms:modified>
</cp:coreProperties>
</file>