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djustRightInd w:val="0"/>
        <w:snapToGrid w:val="0"/>
        <w:spacing w:line="540" w:lineRule="exact"/>
        <w:jc w:val="both"/>
        <w:outlineLvl w:val="0"/>
        <w:rPr>
          <w:rFonts w:hint="eastAsia" w:ascii="宋体" w:hAnsi="宋体" w:eastAsia="宋体" w:cs="宋体"/>
          <w:bCs/>
          <w:color w:val="000000"/>
          <w:kern w:val="44"/>
          <w:sz w:val="28"/>
          <w:szCs w:val="28"/>
          <w:lang w:val="en-US" w:eastAsia="zh-CN" w:bidi="ar-SA"/>
        </w:rPr>
      </w:pPr>
      <w:r>
        <w:rPr>
          <w:rFonts w:hint="eastAsia" w:ascii="宋体" w:hAnsi="宋体" w:eastAsia="宋体" w:cs="宋体"/>
          <w:bCs/>
          <w:color w:val="000000"/>
          <w:kern w:val="2"/>
          <w:sz w:val="28"/>
          <w:szCs w:val="28"/>
          <w:lang w:val="en-US" w:eastAsia="zh-CN" w:bidi="ar-SA"/>
        </w:rPr>
        <w:t>附件2：</w:t>
      </w:r>
    </w:p>
    <w:p>
      <w:pPr>
        <w:keepNext/>
        <w:keepLines/>
        <w:widowControl w:val="0"/>
        <w:adjustRightInd w:val="0"/>
        <w:snapToGrid w:val="0"/>
        <w:spacing w:line="540" w:lineRule="exact"/>
        <w:jc w:val="center"/>
        <w:outlineLvl w:val="0"/>
        <w:rPr>
          <w:rFonts w:ascii="宋体" w:hAnsi="宋体" w:eastAsia="宋体" w:cs="宋体"/>
          <w:b/>
          <w:bCs w:val="0"/>
          <w:color w:val="000000"/>
          <w:kern w:val="44"/>
          <w:sz w:val="36"/>
          <w:szCs w:val="36"/>
          <w:lang w:val="en-US" w:eastAsia="zh-CN" w:bidi="ar-SA"/>
        </w:rPr>
      </w:pPr>
      <w:bookmarkStart w:id="0" w:name="_GoBack"/>
      <w:r>
        <w:rPr>
          <w:rFonts w:hint="eastAsia" w:ascii="宋体" w:hAnsi="宋体" w:eastAsia="宋体" w:cs="宋体"/>
          <w:b/>
          <w:bCs w:val="0"/>
          <w:color w:val="000000"/>
          <w:kern w:val="44"/>
          <w:sz w:val="36"/>
          <w:szCs w:val="36"/>
          <w:lang w:val="en-US" w:eastAsia="zh-CN" w:bidi="ar-SA"/>
        </w:rPr>
        <w:t>科技论文编写指南</w:t>
      </w:r>
      <w:bookmarkEnd w:id="0"/>
    </w:p>
    <w:p>
      <w:pPr>
        <w:keepNext/>
        <w:keepLines/>
        <w:widowControl w:val="0"/>
        <w:adjustRightInd w:val="0"/>
        <w:snapToGrid w:val="0"/>
        <w:spacing w:line="540" w:lineRule="exact"/>
        <w:ind w:firstLine="560" w:firstLineChars="200"/>
        <w:jc w:val="both"/>
        <w:outlineLvl w:val="3"/>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论文是某一学术课题在实验性、理论性或观测性上具有新的科学研究成果或创新见解和知识的科学记录，或者是某种已知原理应用于实际中取得新进展的科学总结。</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论文主要特点包括：具有新观点、新方法或新的实验数据与结果，具有科学性。原则上，论文反映了学科领域最新、最前沿的学术水平和发展动向。论文的主要作用是推动科学技术的发展。</w:t>
      </w:r>
    </w:p>
    <w:p>
      <w:pPr>
        <w:keepNext/>
        <w:keepLines/>
        <w:widowControl w:val="0"/>
        <w:adjustRightInd w:val="0"/>
        <w:snapToGrid w:val="0"/>
        <w:spacing w:line="540" w:lineRule="exact"/>
        <w:ind w:firstLine="562" w:firstLineChars="200"/>
        <w:jc w:val="both"/>
        <w:outlineLvl w:val="1"/>
        <w:rPr>
          <w:rFonts w:ascii="宋体" w:hAnsi="宋体" w:eastAsia="宋体" w:cs="宋体"/>
          <w:b/>
          <w:bCs w:val="0"/>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一、科技论文的特点</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1.创新性或独创性</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论文非常重要的一点是记录作者最新的创造、发明及其新的见解、观点或思路，这就是论文的创新性。创新性是指过去没有或与旧的不同的成果、心得、方法、理论等，是科学研究最强调和突出的一种思想和精神。</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2.科学性和准确性</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科学性包括论点正确、论据充分、论证严密、推理逻辑、结果可靠、数据处理合理、计算精确、实验结果重现性好、结论客观等。</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准确性是指对自己的研究成果评价要确切、恰当，对他人的成果评价要实事求是、客观公正。</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3.规范性和可读性</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论文在文字表达上要准确、简明、通顺，在内容组织安排上应条理清楚，层次分明，结构严谨，具有可读性。</w:t>
      </w:r>
    </w:p>
    <w:p>
      <w:pPr>
        <w:keepNext/>
        <w:keepLines/>
        <w:widowControl w:val="0"/>
        <w:adjustRightInd w:val="0"/>
        <w:snapToGrid w:val="0"/>
        <w:spacing w:line="540" w:lineRule="exact"/>
        <w:ind w:firstLine="551" w:firstLineChars="196"/>
        <w:jc w:val="both"/>
        <w:outlineLvl w:val="1"/>
        <w:rPr>
          <w:rFonts w:ascii="宋体" w:hAnsi="宋体" w:eastAsia="宋体" w:cs="宋体"/>
          <w:b/>
          <w:bCs w:val="0"/>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二、科技论文的前置部分</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1.题目或标题：题目是科技论文的中心和总纲，要求准确恰当、简明扼要、醒目规范、便于检索。论文题目一般不超过20个字。</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2.署名：署名表示论文作者声明对论文拥有著作权、愿意文责自负，同时便于读者与作者联系。署名包括工作单位及联系方式，工作单位应写全称及地址，以及邮编。署名在标题的下方。</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3.摘要：摘要是全文的缩写，是对论文的内容不加注释和评论的简短陈述，是文章内容的高度概括，是一篇完整的短文，具有独立性，应当包含论题的要点、背景、分析和结论。摘要篇幅一般在200～300字。</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4.关键词：关键词是为了满足文献标引或检索工作的需要，而从论文中萃取出的、由能够反映论文中心主题的3～8个词（组）组成。</w:t>
      </w:r>
    </w:p>
    <w:p>
      <w:pPr>
        <w:keepNext/>
        <w:keepLines/>
        <w:widowControl w:val="0"/>
        <w:adjustRightInd w:val="0"/>
        <w:snapToGrid w:val="0"/>
        <w:spacing w:line="540" w:lineRule="exact"/>
        <w:ind w:firstLine="562" w:firstLineChars="200"/>
        <w:jc w:val="both"/>
        <w:outlineLvl w:val="1"/>
        <w:rPr>
          <w:rFonts w:ascii="宋体" w:hAnsi="宋体" w:eastAsia="宋体" w:cs="宋体"/>
          <w:b/>
          <w:bCs w:val="0"/>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三、科技论文的主体部分</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1.引言：引言又称前言、导言、序言、绪论、概述，它是一篇论文的开场白，由它引出文章，所以写在正文之前。引言要求言简意赅，突出重点，用语准确，恰如其分。引出研究的理由、目的和背景等。</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2.正文：正文是科技论文的主体，是用论据经过论证证明论点需表述科研成果的核心部分。正文内容包括：调查对象、基本原理、试验和观测方法、仪器设备、材料原料、实验和观测结果、计算方法、数据资料、经过加工整理的图表、形成的论点和导出的结论等。</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3.结论：结论是整篇论文的总论点，是研究成果的要点。其主要内容是研究结果说明了什么问题，得出了什么规律性的结论，解决了什么理论或实际问题。</w:t>
      </w:r>
    </w:p>
    <w:p>
      <w:pPr>
        <w:keepNext/>
        <w:keepLines/>
        <w:widowControl w:val="0"/>
        <w:adjustRightInd w:val="0"/>
        <w:snapToGrid w:val="0"/>
        <w:spacing w:line="540" w:lineRule="exact"/>
        <w:ind w:firstLine="562" w:firstLineChars="200"/>
        <w:jc w:val="both"/>
        <w:outlineLvl w:val="2"/>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四、参考文献</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参考文献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在科技论文中，凡是引用前人已发表的文献中的观点、数据和材料等，都要对它们在文中出现的地方予以标明，并在文末列出参考文献表。</w:t>
      </w:r>
    </w:p>
    <w:p>
      <w:pPr>
        <w:keepNext/>
        <w:keepLines/>
        <w:widowControl w:val="0"/>
        <w:adjustRightInd w:val="0"/>
        <w:snapToGrid w:val="0"/>
        <w:spacing w:line="540" w:lineRule="exact"/>
        <w:ind w:firstLine="562" w:firstLineChars="200"/>
        <w:jc w:val="both"/>
        <w:outlineLvl w:val="2"/>
        <w:rPr>
          <w:rFonts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五、附录</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有些内容写入正文可能有损于行文的条理性、精练性，不利于论文中心突出，需要读者作比较深入的了解，可将这些内容写入附录。</w:t>
      </w:r>
    </w:p>
    <w:p>
      <w:pPr>
        <w:spacing w:line="540" w:lineRule="exact"/>
        <w:ind w:firstLine="562" w:firstLineChars="200"/>
        <w:rPr>
          <w:rFonts w:ascii="宋体" w:hAnsi="宋体" w:eastAsia="宋体" w:cs="宋体"/>
          <w:b/>
          <w:color w:val="000000"/>
          <w:sz w:val="28"/>
          <w:szCs w:val="28"/>
        </w:rPr>
      </w:pPr>
      <w:r>
        <w:rPr>
          <w:rFonts w:hint="eastAsia" w:ascii="宋体" w:hAnsi="宋体" w:eastAsia="宋体" w:cs="宋体"/>
          <w:b/>
          <w:color w:val="000000"/>
          <w:sz w:val="28"/>
          <w:szCs w:val="28"/>
        </w:rPr>
        <w:t>六、其他</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1.层次：正文的叙述层次按照章、节、条、款、项五个层次依次排列。在构思时要注意层次性、相关性和递进性。</w:t>
      </w:r>
    </w:p>
    <w:p>
      <w:pPr>
        <w:keepNext/>
        <w:keepLines/>
        <w:widowControl w:val="0"/>
        <w:adjustRightInd w:val="0"/>
        <w:snapToGrid w:val="0"/>
        <w:spacing w:line="540" w:lineRule="exact"/>
        <w:ind w:firstLine="560" w:firstLineChars="200"/>
        <w:jc w:val="both"/>
        <w:outlineLvl w:val="4"/>
        <w:rPr>
          <w:rFonts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2.计量单位：论文中的单位要采用法定计量单位，统一用符号表示。</w:t>
      </w:r>
    </w:p>
    <w:p>
      <w:pPr>
        <w:spacing w:line="540" w:lineRule="exact"/>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3.图：图要有一个简短确切的题名，连同图号置于图下。</w:t>
      </w:r>
    </w:p>
    <w:p>
      <w:pPr>
        <w:spacing w:line="540" w:lineRule="exact"/>
        <w:ind w:firstLine="560" w:firstLineChars="200"/>
        <w:rPr>
          <w:rFonts w:ascii="宋体" w:hAnsi="宋体" w:eastAsia="宋体" w:cs="宋体"/>
          <w:bCs/>
          <w:color w:val="000000"/>
          <w:sz w:val="28"/>
          <w:szCs w:val="28"/>
        </w:rPr>
      </w:pPr>
      <w:r>
        <w:rPr>
          <w:rFonts w:hint="eastAsia" w:ascii="宋体" w:hAnsi="宋体" w:eastAsia="宋体" w:cs="宋体"/>
          <w:bCs/>
          <w:color w:val="000000"/>
          <w:sz w:val="28"/>
          <w:szCs w:val="28"/>
        </w:rPr>
        <w:t>4.表：表要有一个简短确切的题名，连同表号置于表上。</w:t>
      </w:r>
    </w:p>
    <w:p>
      <w:pPr>
        <w:keepNext/>
        <w:keepLines/>
        <w:widowControl w:val="0"/>
        <w:adjustRightInd w:val="0"/>
        <w:snapToGrid w:val="0"/>
        <w:spacing w:line="540" w:lineRule="exact"/>
        <w:ind w:firstLine="560" w:firstLineChars="200"/>
        <w:jc w:val="both"/>
        <w:outlineLvl w:val="2"/>
        <w:rPr>
          <w:rFonts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5.致谢：有他人的帮助、合作或指导的，在论文发表时，应对其表示感谢。</w:t>
      </w:r>
    </w:p>
    <w:p/>
    <w:sectPr>
      <w:headerReference r:id="rId3" w:type="default"/>
      <w:footerReference r:id="rId4" w:type="default"/>
      <w:pgSz w:w="11906" w:h="16838"/>
      <w:pgMar w:top="1440" w:right="1800" w:bottom="1440" w:left="1800" w:header="851" w:footer="992" w:gutter="0"/>
      <w:cols w:space="425"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黑体简体">
    <w:altName w:val="Arial Unicode MS"/>
    <w:panose1 w:val="00000000000000000000"/>
    <w:charset w:val="86"/>
    <w:family w:val="auto"/>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4168B"/>
    <w:rsid w:val="5DF4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2021-04-26T08:12:00Z</dcterms:created>
  <dc:creator>朱勤</dc:creator>
  <cp:lastModifiedBy>朱勤</cp:lastModifiedBy>
  <dcterms:modified xsi:type="dcterms:W3CDTF">2021-04-26T08:13:01Z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BCBEA4A194F34ADBA3F38B47F85AFE46</vt:lpwstr>
  </property>
</Properties>
</file>